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eastAsia="en-US"/>
        </w:rPr>
        <w:id w:val="1303275277"/>
        <w:docPartObj>
          <w:docPartGallery w:val="Cover Pages"/>
          <w:docPartUnique/>
        </w:docPartObj>
      </w:sdtPr>
      <w:sdtEndPr>
        <w:rPr>
          <w:rFonts w:asciiTheme="minorHAnsi" w:eastAsiaTheme="minorHAnsi" w:hAnsiTheme="minorHAnsi" w:cstheme="minorBidi"/>
          <w:b/>
          <w:caps w:val="0"/>
          <w:u w:val="single"/>
        </w:rPr>
      </w:sdtEndPr>
      <w:sdtContent>
        <w:tbl>
          <w:tblPr>
            <w:tblpPr w:leftFromText="180" w:rightFromText="180" w:vertAnchor="page" w:horzAnchor="margin" w:tblpY="1231"/>
            <w:tblW w:w="5000" w:type="pct"/>
            <w:tblLook w:val="04A0" w:firstRow="1" w:lastRow="0" w:firstColumn="1" w:lastColumn="0" w:noHBand="0" w:noVBand="1"/>
          </w:tblPr>
          <w:tblGrid>
            <w:gridCol w:w="10800"/>
          </w:tblGrid>
          <w:tr w:rsidR="009244F7" w:rsidTr="00690589">
            <w:trPr>
              <w:trHeight w:val="1199"/>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caps w:val="0"/>
                  <w:sz w:val="80"/>
                  <w:szCs w:val="80"/>
                  <w:lang w:eastAsia="ja-JP"/>
                </w:rPr>
              </w:sdtEndPr>
              <w:sdtContent>
                <w:tc>
                  <w:tcPr>
                    <w:tcW w:w="5000" w:type="pct"/>
                  </w:tcPr>
                  <w:p w:rsidR="009244F7" w:rsidRDefault="001C3C79" w:rsidP="00690589">
                    <w:pPr>
                      <w:pStyle w:val="NoSpacing"/>
                      <w:jc w:val="center"/>
                      <w:rPr>
                        <w:rFonts w:asciiTheme="majorHAnsi" w:eastAsiaTheme="majorEastAsia" w:hAnsiTheme="majorHAnsi" w:cstheme="majorBidi"/>
                        <w:caps/>
                      </w:rPr>
                    </w:pPr>
                    <w:r w:rsidRPr="001C3C79">
                      <w:rPr>
                        <w:rFonts w:asciiTheme="majorHAnsi" w:eastAsiaTheme="majorEastAsia" w:hAnsiTheme="majorHAnsi" w:cstheme="majorBidi"/>
                        <w:sz w:val="80"/>
                        <w:szCs w:val="80"/>
                      </w:rPr>
                      <w:t xml:space="preserve">Theater Rental Guide </w:t>
                    </w:r>
                    <w:r>
                      <w:rPr>
                        <w:rFonts w:asciiTheme="majorHAnsi" w:eastAsiaTheme="majorEastAsia" w:hAnsiTheme="majorHAnsi" w:cstheme="majorBidi"/>
                        <w:sz w:val="80"/>
                        <w:szCs w:val="80"/>
                      </w:rPr>
                      <w:t xml:space="preserve">                </w:t>
                    </w:r>
                    <w:r w:rsidRPr="001C3C79">
                      <w:rPr>
                        <w:rFonts w:asciiTheme="majorHAnsi" w:eastAsiaTheme="majorEastAsia" w:hAnsiTheme="majorHAnsi" w:cstheme="majorBidi"/>
                        <w:sz w:val="80"/>
                        <w:szCs w:val="80"/>
                      </w:rPr>
                      <w:t>14 Street Y</w:t>
                    </w:r>
                  </w:p>
                </w:tc>
              </w:sdtContent>
            </w:sdt>
          </w:tr>
          <w:tr w:rsidR="009244F7" w:rsidTr="00690589">
            <w:trPr>
              <w:trHeight w:val="33"/>
            </w:trPr>
            <w:tc>
              <w:tcPr>
                <w:tcW w:w="5000" w:type="pct"/>
                <w:tcBorders>
                  <w:bottom w:val="single" w:sz="4" w:space="0" w:color="4F81BD" w:themeColor="accent1"/>
                </w:tcBorders>
                <w:vAlign w:val="center"/>
              </w:tcPr>
              <w:p w:rsidR="009244F7" w:rsidRDefault="009244F7" w:rsidP="00690589">
                <w:pPr>
                  <w:pStyle w:val="NoSpacing"/>
                  <w:rPr>
                    <w:rFonts w:asciiTheme="majorHAnsi" w:eastAsiaTheme="majorEastAsia" w:hAnsiTheme="majorHAnsi" w:cstheme="majorBidi"/>
                    <w:sz w:val="80"/>
                    <w:szCs w:val="80"/>
                  </w:rPr>
                </w:pPr>
              </w:p>
            </w:tc>
          </w:tr>
          <w:tr w:rsidR="009244F7" w:rsidTr="00690589">
            <w:trPr>
              <w:trHeight w:val="299"/>
            </w:trPr>
            <w:tc>
              <w:tcPr>
                <w:tcW w:w="5000" w:type="pct"/>
                <w:tcBorders>
                  <w:top w:val="single" w:sz="4" w:space="0" w:color="4F81BD" w:themeColor="accent1"/>
                </w:tcBorders>
                <w:vAlign w:val="center"/>
              </w:tcPr>
              <w:p w:rsidR="009244F7" w:rsidRDefault="009244F7" w:rsidP="00690589">
                <w:pPr>
                  <w:pStyle w:val="NoSpacing"/>
                  <w:rPr>
                    <w:rFonts w:asciiTheme="majorHAnsi" w:eastAsiaTheme="majorEastAsia" w:hAnsiTheme="majorHAnsi" w:cstheme="majorBidi"/>
                    <w:sz w:val="44"/>
                    <w:szCs w:val="44"/>
                  </w:rPr>
                </w:pPr>
              </w:p>
            </w:tc>
          </w:tr>
          <w:tr w:rsidR="009244F7" w:rsidTr="00690589">
            <w:trPr>
              <w:trHeight w:val="149"/>
            </w:trPr>
            <w:sdt>
              <w:sdtPr>
                <w:rPr>
                  <w:b/>
                  <w:bCs/>
                </w:rPr>
                <w:alias w:val="Date"/>
                <w:id w:val="516659546"/>
                <w:dataBinding w:prefixMappings="xmlns:ns0='http://schemas.microsoft.com/office/2006/coverPageProps'" w:xpath="/ns0:CoverPageProperties[1]/ns0:PublishDate[1]" w:storeItemID="{55AF091B-3C7A-41E3-B477-F2FDAA23CFDA}"/>
                <w:date w:fullDate="2018-08-14T00:00:00Z">
                  <w:dateFormat w:val="M/d/yyyy"/>
                  <w:lid w:val="en-US"/>
                  <w:storeMappedDataAs w:val="dateTime"/>
                  <w:calendar w:val="gregorian"/>
                </w:date>
              </w:sdtPr>
              <w:sdtEndPr/>
              <w:sdtContent>
                <w:tc>
                  <w:tcPr>
                    <w:tcW w:w="5000" w:type="pct"/>
                    <w:vAlign w:val="center"/>
                  </w:tcPr>
                  <w:p w:rsidR="009244F7" w:rsidRDefault="00307FE6" w:rsidP="00690589">
                    <w:pPr>
                      <w:pStyle w:val="NoSpacing"/>
                      <w:jc w:val="center"/>
                      <w:rPr>
                        <w:b/>
                        <w:bCs/>
                      </w:rPr>
                    </w:pPr>
                    <w:r>
                      <w:rPr>
                        <w:b/>
                        <w:bCs/>
                      </w:rPr>
                      <w:t>8/14/2018</w:t>
                    </w:r>
                  </w:p>
                </w:tc>
              </w:sdtContent>
            </w:sdt>
          </w:tr>
        </w:tbl>
        <w:tbl>
          <w:tblPr>
            <w:tblStyle w:val="LightList-Accent1"/>
            <w:tblW w:w="11329" w:type="dxa"/>
            <w:tblLook w:val="0620" w:firstRow="1" w:lastRow="0" w:firstColumn="0" w:lastColumn="0" w:noHBand="1" w:noVBand="1"/>
          </w:tblPr>
          <w:tblGrid>
            <w:gridCol w:w="5664"/>
            <w:gridCol w:w="5665"/>
          </w:tblGrid>
          <w:tr w:rsidR="009244F7" w:rsidTr="009244F7">
            <w:trPr>
              <w:cnfStyle w:val="100000000000" w:firstRow="1" w:lastRow="0" w:firstColumn="0" w:lastColumn="0" w:oddVBand="0" w:evenVBand="0" w:oddHBand="0" w:evenHBand="0" w:firstRowFirstColumn="0" w:firstRowLastColumn="0" w:lastRowFirstColumn="0" w:lastRowLastColumn="0"/>
              <w:trHeight w:val="367"/>
            </w:trPr>
            <w:tc>
              <w:tcPr>
                <w:tcW w:w="0" w:type="auto"/>
              </w:tcPr>
              <w:p w:rsidR="009244F7" w:rsidRDefault="009244F7"/>
            </w:tc>
            <w:tc>
              <w:tcPr>
                <w:tcW w:w="0" w:type="auto"/>
              </w:tcPr>
              <w:p w:rsidR="009244F7" w:rsidRDefault="009244F7"/>
            </w:tc>
          </w:tr>
        </w:tbl>
        <w:p w:rsidR="006805B5" w:rsidRDefault="005C09E7" w:rsidP="00EE3E19">
          <w:pPr>
            <w:rPr>
              <w:b/>
              <w:u w:val="single"/>
            </w:rPr>
          </w:pPr>
        </w:p>
      </w:sdtContent>
    </w:sdt>
    <w:p w:rsidR="003676C7" w:rsidRPr="00466D43" w:rsidRDefault="003676C7" w:rsidP="00EE3E19">
      <w:pPr>
        <w:rPr>
          <w:b/>
          <w:u w:val="single"/>
        </w:rPr>
      </w:pPr>
      <w:r w:rsidRPr="00466D43">
        <w:rPr>
          <w:b/>
          <w:u w:val="single"/>
        </w:rPr>
        <w:t>Physical Specs:</w:t>
      </w:r>
    </w:p>
    <w:p w:rsidR="00197CA8" w:rsidRDefault="00197CA8" w:rsidP="00850627">
      <w:pPr>
        <w:pStyle w:val="ListParagraph"/>
        <w:numPr>
          <w:ilvl w:val="0"/>
          <w:numId w:val="5"/>
        </w:numPr>
        <w:spacing w:after="0" w:line="240" w:lineRule="auto"/>
      </w:pPr>
      <w:r w:rsidRPr="00017C7C">
        <w:t>The theater i</w:t>
      </w:r>
      <w:r>
        <w:t>s 2700 square feet.  51’ X 53’</w:t>
      </w:r>
    </w:p>
    <w:p w:rsidR="002634C1" w:rsidRDefault="003676C7" w:rsidP="00850627">
      <w:pPr>
        <w:pStyle w:val="ListParagraph"/>
        <w:numPr>
          <w:ilvl w:val="0"/>
          <w:numId w:val="5"/>
        </w:numPr>
        <w:spacing w:after="0" w:line="240" w:lineRule="auto"/>
      </w:pPr>
      <w:r>
        <w:t>The theater has</w:t>
      </w:r>
      <w:r w:rsidRPr="00017C7C">
        <w:t xml:space="preserve"> two chorus</w:t>
      </w:r>
      <w:r>
        <w:t xml:space="preserve"> style</w:t>
      </w:r>
      <w:r w:rsidRPr="00017C7C">
        <w:t xml:space="preserve"> dressing rooms available, each can fit about 6-8 people.  There is also a private bathroom available backstage.  One dressing room is only availabl</w:t>
      </w:r>
      <w:r>
        <w:t>e from 4pm onwards on weekdays.</w:t>
      </w:r>
    </w:p>
    <w:p w:rsidR="00041F8C" w:rsidRPr="00466D43" w:rsidRDefault="00041F8C" w:rsidP="00850627">
      <w:pPr>
        <w:spacing w:after="0" w:line="240" w:lineRule="auto"/>
        <w:rPr>
          <w:b/>
        </w:rPr>
      </w:pPr>
    </w:p>
    <w:p w:rsidR="003676C7" w:rsidRPr="00466D43" w:rsidRDefault="003676C7" w:rsidP="00850627">
      <w:pPr>
        <w:spacing w:after="0" w:line="240" w:lineRule="auto"/>
        <w:rPr>
          <w:b/>
          <w:u w:val="single"/>
        </w:rPr>
      </w:pPr>
      <w:r w:rsidRPr="00466D43">
        <w:rPr>
          <w:b/>
          <w:u w:val="single"/>
        </w:rPr>
        <w:t>Technical Equipment:</w:t>
      </w:r>
    </w:p>
    <w:p w:rsidR="002634C1" w:rsidRDefault="002634C1" w:rsidP="00850627">
      <w:pPr>
        <w:pStyle w:val="ListParagraph"/>
        <w:numPr>
          <w:ilvl w:val="0"/>
          <w:numId w:val="8"/>
        </w:numPr>
        <w:spacing w:after="0" w:line="240" w:lineRule="auto"/>
      </w:pPr>
      <w:r>
        <w:t xml:space="preserve">Borrowing Items: </w:t>
      </w:r>
    </w:p>
    <w:p w:rsidR="002634C1" w:rsidRDefault="00307FE6" w:rsidP="00850627">
      <w:pPr>
        <w:pStyle w:val="ListParagraph"/>
        <w:numPr>
          <w:ilvl w:val="1"/>
          <w:numId w:val="8"/>
        </w:numPr>
        <w:spacing w:after="0" w:line="240" w:lineRule="auto"/>
      </w:pPr>
      <w:r>
        <w:t>You received an</w:t>
      </w:r>
      <w:r w:rsidR="002634C1">
        <w:t xml:space="preserve"> inventory with this packet. Some of these items are stored in areas to which renters do not have access. </w:t>
      </w:r>
    </w:p>
    <w:p w:rsidR="002634C1" w:rsidRDefault="002634C1" w:rsidP="00850627">
      <w:pPr>
        <w:pStyle w:val="ListParagraph"/>
        <w:numPr>
          <w:ilvl w:val="1"/>
          <w:numId w:val="8"/>
        </w:numPr>
        <w:spacing w:after="0" w:line="240" w:lineRule="auto"/>
      </w:pPr>
      <w:r>
        <w:t xml:space="preserve">You must make arrangements with the Technical Coordinator </w:t>
      </w:r>
      <w:r w:rsidRPr="00BD6B78">
        <w:rPr>
          <w:b/>
        </w:rPr>
        <w:t>at least one week prior</w:t>
      </w:r>
      <w:r>
        <w:t xml:space="preserve"> to your load in. A list of items you are renting will be made. Any damaged or missing items will be charged to your security deposit. </w:t>
      </w:r>
    </w:p>
    <w:p w:rsidR="003676C7" w:rsidRDefault="00197CA8" w:rsidP="00850627">
      <w:pPr>
        <w:pStyle w:val="ListParagraph"/>
        <w:numPr>
          <w:ilvl w:val="0"/>
          <w:numId w:val="8"/>
        </w:numPr>
        <w:spacing w:after="0" w:line="240" w:lineRule="auto"/>
      </w:pPr>
      <w:r w:rsidRPr="00017C7C">
        <w:t>The theater is f</w:t>
      </w:r>
      <w:r>
        <w:t>ully equipped with</w:t>
      </w:r>
      <w:r w:rsidR="003676C7">
        <w:t>:</w:t>
      </w:r>
    </w:p>
    <w:p w:rsidR="003676C7" w:rsidRDefault="00197CA8" w:rsidP="00850627">
      <w:pPr>
        <w:pStyle w:val="ListParagraph"/>
        <w:numPr>
          <w:ilvl w:val="1"/>
          <w:numId w:val="8"/>
        </w:numPr>
        <w:spacing w:after="0" w:line="240" w:lineRule="auto"/>
      </w:pPr>
      <w:r>
        <w:t>light board (</w:t>
      </w:r>
      <w:r w:rsidR="00E91F5E">
        <w:t>ETC Element 250/40</w:t>
      </w:r>
      <w:r w:rsidR="003676C7">
        <w:t>)</w:t>
      </w:r>
    </w:p>
    <w:p w:rsidR="003676C7" w:rsidRDefault="00197CA8" w:rsidP="00850627">
      <w:pPr>
        <w:pStyle w:val="ListParagraph"/>
        <w:numPr>
          <w:ilvl w:val="1"/>
          <w:numId w:val="8"/>
        </w:numPr>
        <w:spacing w:after="0" w:line="240" w:lineRule="auto"/>
      </w:pPr>
      <w:r>
        <w:t>sound board</w:t>
      </w:r>
      <w:r w:rsidR="003676C7">
        <w:t xml:space="preserve"> </w:t>
      </w:r>
      <w:r w:rsidR="003676C7" w:rsidRPr="00017C7C">
        <w:t>(Yamaha SL9-32 digital)</w:t>
      </w:r>
      <w:r w:rsidR="003676C7">
        <w:t xml:space="preserve"> </w:t>
      </w:r>
    </w:p>
    <w:p w:rsidR="003676C7" w:rsidRDefault="00197CA8" w:rsidP="00850627">
      <w:pPr>
        <w:pStyle w:val="ListParagraph"/>
        <w:numPr>
          <w:ilvl w:val="1"/>
          <w:numId w:val="8"/>
        </w:numPr>
        <w:spacing w:after="0" w:line="240" w:lineRule="auto"/>
      </w:pPr>
      <w:r w:rsidRPr="00017C7C">
        <w:t>speaker system</w:t>
      </w:r>
      <w:r w:rsidR="003676C7">
        <w:t xml:space="preserve"> (10.2)</w:t>
      </w:r>
    </w:p>
    <w:p w:rsidR="00041F8C" w:rsidRDefault="00041F8C" w:rsidP="00850627">
      <w:pPr>
        <w:pStyle w:val="ListParagraph"/>
        <w:numPr>
          <w:ilvl w:val="1"/>
          <w:numId w:val="8"/>
        </w:numPr>
        <w:spacing w:after="0" w:line="240" w:lineRule="auto"/>
      </w:pPr>
      <w:r>
        <w:t>Wireless Com S</w:t>
      </w:r>
      <w:r w:rsidR="00690589">
        <w:t>ystem (up to seven users)</w:t>
      </w:r>
    </w:p>
    <w:p w:rsidR="003676C7" w:rsidRDefault="003676C7" w:rsidP="00850627">
      <w:pPr>
        <w:pStyle w:val="ListParagraph"/>
        <w:numPr>
          <w:ilvl w:val="1"/>
          <w:numId w:val="8"/>
        </w:numPr>
        <w:spacing w:after="0" w:line="240" w:lineRule="auto"/>
      </w:pPr>
      <w:r>
        <w:t>genie and A-frame ladder</w:t>
      </w:r>
    </w:p>
    <w:p w:rsidR="003676C7" w:rsidRDefault="00197CA8" w:rsidP="00850627">
      <w:pPr>
        <w:pStyle w:val="ListParagraph"/>
        <w:numPr>
          <w:ilvl w:val="1"/>
          <w:numId w:val="8"/>
        </w:numPr>
        <w:spacing w:after="0" w:line="240" w:lineRule="auto"/>
      </w:pPr>
      <w:r w:rsidRPr="00017C7C">
        <w:t xml:space="preserve">80 new lighting fixtures.  </w:t>
      </w:r>
    </w:p>
    <w:p w:rsidR="00041F8C" w:rsidRPr="00041F8C" w:rsidRDefault="00041F8C" w:rsidP="00850627">
      <w:pPr>
        <w:pStyle w:val="ListParagraph"/>
        <w:numPr>
          <w:ilvl w:val="1"/>
          <w:numId w:val="8"/>
        </w:numPr>
        <w:spacing w:after="0" w:line="240" w:lineRule="auto"/>
      </w:pPr>
      <w:r w:rsidRPr="00017C7C">
        <w:t xml:space="preserve">suspended lighting grid- </w:t>
      </w:r>
      <w:r w:rsidRPr="00041F8C">
        <w:rPr>
          <w:sz w:val="14"/>
        </w:rPr>
        <w:t>Can hold a load of 35 pounds per linear foot.  This does not apply to the extensions past the perimeter suspension points.</w:t>
      </w:r>
    </w:p>
    <w:p w:rsidR="003676C7" w:rsidRPr="00017C7C" w:rsidRDefault="003676C7" w:rsidP="00850627">
      <w:pPr>
        <w:pStyle w:val="ListParagraph"/>
        <w:numPr>
          <w:ilvl w:val="1"/>
          <w:numId w:val="8"/>
        </w:numPr>
        <w:spacing w:after="0" w:line="240" w:lineRule="auto"/>
      </w:pPr>
      <w:r>
        <w:t>P</w:t>
      </w:r>
      <w:r w:rsidRPr="00017C7C">
        <w:t xml:space="preserve">ower is 150 amps disconnect box, designated 100% to the theater. </w:t>
      </w:r>
    </w:p>
    <w:p w:rsidR="003676C7" w:rsidRPr="00017C7C" w:rsidRDefault="003676C7" w:rsidP="00850627">
      <w:pPr>
        <w:pStyle w:val="ListParagraph"/>
        <w:numPr>
          <w:ilvl w:val="2"/>
          <w:numId w:val="8"/>
        </w:numPr>
        <w:spacing w:after="0" w:line="240" w:lineRule="auto"/>
      </w:pPr>
      <w:r w:rsidRPr="00017C7C">
        <w:t>2 - ETC Sensor 24 channel dimmers, 2.4 k - 24 Stage pin and multi tie ins</w:t>
      </w:r>
    </w:p>
    <w:p w:rsidR="003676C7" w:rsidRPr="00017C7C" w:rsidRDefault="003676C7" w:rsidP="00850627">
      <w:pPr>
        <w:pStyle w:val="ListParagraph"/>
        <w:numPr>
          <w:ilvl w:val="2"/>
          <w:numId w:val="8"/>
        </w:numPr>
        <w:spacing w:after="0" w:line="240" w:lineRule="auto"/>
      </w:pPr>
      <w:r w:rsidRPr="00017C7C">
        <w:t>100 amp PD</w:t>
      </w:r>
    </w:p>
    <w:p w:rsidR="00307FE6" w:rsidRPr="00307FE6" w:rsidRDefault="00307FE6" w:rsidP="00307FE6">
      <w:pPr>
        <w:pStyle w:val="ListParagraph"/>
        <w:numPr>
          <w:ilvl w:val="2"/>
          <w:numId w:val="8"/>
        </w:numPr>
        <w:spacing w:after="0" w:line="240" w:lineRule="auto"/>
        <w:rPr>
          <w:b/>
          <w:u w:val="single"/>
        </w:rPr>
      </w:pPr>
      <w:r>
        <w:t>Work lights</w:t>
      </w:r>
    </w:p>
    <w:p w:rsidR="00307FE6" w:rsidRPr="00307FE6" w:rsidRDefault="00307FE6" w:rsidP="00307FE6">
      <w:pPr>
        <w:pStyle w:val="ListParagraph"/>
        <w:numPr>
          <w:ilvl w:val="2"/>
          <w:numId w:val="8"/>
        </w:numPr>
        <w:spacing w:after="0" w:line="240" w:lineRule="auto"/>
        <w:rPr>
          <w:b/>
          <w:u w:val="single"/>
        </w:rPr>
      </w:pPr>
      <w:r>
        <w:t>Outlets in the theater floor level and loft</w:t>
      </w:r>
    </w:p>
    <w:p w:rsidR="00307FE6" w:rsidRPr="00307FE6" w:rsidRDefault="00307FE6" w:rsidP="00307FE6">
      <w:pPr>
        <w:spacing w:after="0" w:line="240" w:lineRule="auto"/>
        <w:ind w:left="1980"/>
        <w:rPr>
          <w:b/>
          <w:u w:val="single"/>
        </w:rPr>
      </w:pPr>
    </w:p>
    <w:p w:rsidR="003676C7" w:rsidRPr="00307FE6" w:rsidRDefault="003676C7" w:rsidP="00307FE6">
      <w:pPr>
        <w:spacing w:after="0" w:line="240" w:lineRule="auto"/>
        <w:rPr>
          <w:b/>
          <w:u w:val="single"/>
        </w:rPr>
      </w:pPr>
      <w:r w:rsidRPr="00307FE6">
        <w:rPr>
          <w:b/>
          <w:u w:val="single"/>
        </w:rPr>
        <w:t>Furniture, Props, Etc.:</w:t>
      </w:r>
    </w:p>
    <w:p w:rsidR="00041F8C" w:rsidRDefault="00197CA8" w:rsidP="00850627">
      <w:pPr>
        <w:pStyle w:val="ListParagraph"/>
        <w:numPr>
          <w:ilvl w:val="0"/>
          <w:numId w:val="7"/>
        </w:numPr>
        <w:spacing w:after="0" w:line="240" w:lineRule="auto"/>
      </w:pPr>
      <w:r>
        <w:t>B</w:t>
      </w:r>
      <w:r w:rsidRPr="00017C7C">
        <w:t>asic theater props such as cabaret chairs, armless musician chairs, and stools</w:t>
      </w:r>
      <w:r>
        <w:t xml:space="preserve"> are available</w:t>
      </w:r>
      <w:r w:rsidRPr="00017C7C">
        <w:t xml:space="preserve">. </w:t>
      </w:r>
      <w:r>
        <w:t xml:space="preserve">There is </w:t>
      </w:r>
      <w:r w:rsidRPr="00017C7C">
        <w:t xml:space="preserve">a box office table and space available for signage. </w:t>
      </w:r>
    </w:p>
    <w:p w:rsidR="003676C7" w:rsidRPr="00954ACD" w:rsidRDefault="00484828" w:rsidP="00850627">
      <w:pPr>
        <w:pStyle w:val="ListParagraph"/>
        <w:numPr>
          <w:ilvl w:val="0"/>
          <w:numId w:val="7"/>
        </w:numPr>
        <w:spacing w:after="0" w:line="240" w:lineRule="auto"/>
      </w:pPr>
      <w:r w:rsidRPr="00954ACD">
        <w:t>The theater has a piano available for an extra fee (which covers tuning and piano moving).</w:t>
      </w:r>
    </w:p>
    <w:p w:rsidR="006805B5" w:rsidRDefault="006805B5" w:rsidP="00850627">
      <w:pPr>
        <w:spacing w:after="0" w:line="240" w:lineRule="auto"/>
        <w:rPr>
          <w:b/>
          <w:u w:val="single"/>
        </w:rPr>
      </w:pPr>
    </w:p>
    <w:p w:rsidR="003676C7" w:rsidRPr="00466D43" w:rsidRDefault="003676C7" w:rsidP="00850627">
      <w:pPr>
        <w:spacing w:after="0" w:line="240" w:lineRule="auto"/>
        <w:rPr>
          <w:b/>
          <w:u w:val="single"/>
        </w:rPr>
      </w:pPr>
      <w:r w:rsidRPr="00466D43">
        <w:rPr>
          <w:b/>
          <w:u w:val="single"/>
        </w:rPr>
        <w:t>Seating:</w:t>
      </w:r>
    </w:p>
    <w:p w:rsidR="00041F8C" w:rsidRDefault="00197CA8" w:rsidP="00850627">
      <w:pPr>
        <w:pStyle w:val="ListParagraph"/>
        <w:numPr>
          <w:ilvl w:val="0"/>
          <w:numId w:val="9"/>
        </w:numPr>
        <w:spacing w:after="0" w:line="240" w:lineRule="auto"/>
      </w:pPr>
      <w:r w:rsidRPr="00017C7C">
        <w:t>The theater can seat 0 to 130, depending on</w:t>
      </w:r>
      <w:r>
        <w:t xml:space="preserve"> seating configuration.  </w:t>
      </w:r>
    </w:p>
    <w:p w:rsidR="00041F8C" w:rsidRDefault="00197CA8" w:rsidP="00850627">
      <w:pPr>
        <w:pStyle w:val="ListParagraph"/>
        <w:numPr>
          <w:ilvl w:val="1"/>
          <w:numId w:val="9"/>
        </w:numPr>
        <w:spacing w:after="0" w:line="240" w:lineRule="auto"/>
      </w:pPr>
      <w:r w:rsidRPr="00017C7C">
        <w:t xml:space="preserve">108 adjustable </w:t>
      </w:r>
      <w:r w:rsidR="00041F8C">
        <w:t>and retractable seating system</w:t>
      </w:r>
    </w:p>
    <w:p w:rsidR="00041F8C" w:rsidRDefault="00197CA8" w:rsidP="00850627">
      <w:pPr>
        <w:pStyle w:val="ListParagraph"/>
        <w:numPr>
          <w:ilvl w:val="1"/>
          <w:numId w:val="9"/>
        </w:numPr>
        <w:spacing w:after="0" w:line="240" w:lineRule="auto"/>
      </w:pPr>
      <w:r w:rsidRPr="00017C7C">
        <w:t>capability to create s</w:t>
      </w:r>
      <w:r>
        <w:t xml:space="preserve">ide and in the round seating.  </w:t>
      </w:r>
    </w:p>
    <w:p w:rsidR="00197CA8" w:rsidRPr="00041F8C" w:rsidRDefault="005C3716" w:rsidP="00850627">
      <w:pPr>
        <w:pStyle w:val="ListParagraph"/>
        <w:numPr>
          <w:ilvl w:val="1"/>
          <w:numId w:val="9"/>
        </w:numPr>
        <w:spacing w:after="0" w:line="240" w:lineRule="auto"/>
        <w:rPr>
          <w:i/>
        </w:rPr>
      </w:pPr>
      <w:r w:rsidRPr="00041F8C">
        <w:rPr>
          <w:i/>
        </w:rPr>
        <w:lastRenderedPageBreak/>
        <w:t xml:space="preserve">Seating configurations must be approved by the Technical Coordinator and/or Theater Manager </w:t>
      </w:r>
      <w:r w:rsidRPr="00041F8C">
        <w:rPr>
          <w:b/>
          <w:i/>
        </w:rPr>
        <w:t xml:space="preserve">one month </w:t>
      </w:r>
      <w:r w:rsidRPr="00041F8C">
        <w:rPr>
          <w:i/>
        </w:rPr>
        <w:t xml:space="preserve">before your </w:t>
      </w:r>
      <w:r w:rsidR="00484828" w:rsidRPr="00041F8C">
        <w:rPr>
          <w:i/>
        </w:rPr>
        <w:t xml:space="preserve">first performance. </w:t>
      </w:r>
    </w:p>
    <w:p w:rsidR="00343D45" w:rsidRDefault="00343D45" w:rsidP="00850627">
      <w:pPr>
        <w:spacing w:after="0" w:line="240" w:lineRule="auto"/>
        <w:rPr>
          <w:b/>
          <w:u w:val="single"/>
        </w:rPr>
      </w:pPr>
      <w:r>
        <w:rPr>
          <w:b/>
          <w:u w:val="single"/>
        </w:rPr>
        <w:t>Marketing:</w:t>
      </w:r>
    </w:p>
    <w:p w:rsidR="00343D45" w:rsidRDefault="00343D45" w:rsidP="00850627">
      <w:pPr>
        <w:pStyle w:val="ListParagraph"/>
        <w:numPr>
          <w:ilvl w:val="0"/>
          <w:numId w:val="17"/>
        </w:numPr>
        <w:spacing w:after="0" w:line="240" w:lineRule="auto"/>
      </w:pPr>
      <w:r>
        <w:t>A</w:t>
      </w:r>
      <w:r w:rsidRPr="002E5A72">
        <w:t>ll renters may have access to</w:t>
      </w:r>
      <w:r>
        <w:t>:</w:t>
      </w:r>
    </w:p>
    <w:p w:rsidR="00343D45" w:rsidRDefault="00343D45" w:rsidP="00850627">
      <w:pPr>
        <w:pStyle w:val="ListParagraph"/>
        <w:numPr>
          <w:ilvl w:val="1"/>
          <w:numId w:val="17"/>
        </w:numPr>
        <w:spacing w:after="0" w:line="240" w:lineRule="auto"/>
      </w:pPr>
      <w:r w:rsidRPr="002E5A72">
        <w:t xml:space="preserve"> on</w:t>
      </w:r>
      <w:r>
        <w:t xml:space="preserve">e poster </w:t>
      </w:r>
      <w:proofErr w:type="gramStart"/>
      <w:r>
        <w:t>spot</w:t>
      </w:r>
      <w:proofErr w:type="gramEnd"/>
      <w:r>
        <w:t xml:space="preserve"> in theater lobby (</w:t>
      </w:r>
      <w:r w:rsidRPr="002E5A72">
        <w:t>24x36</w:t>
      </w:r>
      <w:r>
        <w:t>)</w:t>
      </w:r>
    </w:p>
    <w:p w:rsidR="00343D45" w:rsidRDefault="00343D45" w:rsidP="00850627">
      <w:pPr>
        <w:pStyle w:val="ListParagraph"/>
        <w:numPr>
          <w:ilvl w:val="1"/>
          <w:numId w:val="17"/>
        </w:numPr>
        <w:spacing w:after="0" w:line="240" w:lineRule="auto"/>
      </w:pPr>
      <w:r w:rsidRPr="002E5A72">
        <w:t xml:space="preserve">one poster </w:t>
      </w:r>
      <w:proofErr w:type="gramStart"/>
      <w:r>
        <w:t>spot</w:t>
      </w:r>
      <w:proofErr w:type="gramEnd"/>
      <w:r>
        <w:t xml:space="preserve"> in entrance vestibule (</w:t>
      </w:r>
      <w:r w:rsidRPr="002E5A72">
        <w:t>24x36</w:t>
      </w:r>
      <w:r>
        <w:t>)</w:t>
      </w:r>
    </w:p>
    <w:p w:rsidR="00343D45" w:rsidRDefault="00343D45" w:rsidP="00850627">
      <w:pPr>
        <w:pStyle w:val="ListParagraph"/>
        <w:numPr>
          <w:ilvl w:val="1"/>
          <w:numId w:val="17"/>
        </w:numPr>
        <w:spacing w:after="0" w:line="240" w:lineRule="auto"/>
      </w:pPr>
      <w:r w:rsidRPr="002E5A72">
        <w:t>a power point slide on our screen in the main lobby</w:t>
      </w:r>
    </w:p>
    <w:p w:rsidR="00343D45" w:rsidRDefault="00343D45" w:rsidP="00850627">
      <w:pPr>
        <w:pStyle w:val="ListParagraph"/>
        <w:numPr>
          <w:ilvl w:val="1"/>
          <w:numId w:val="17"/>
        </w:numPr>
        <w:spacing w:after="0" w:line="240" w:lineRule="auto"/>
      </w:pPr>
      <w:r w:rsidRPr="002E5A72">
        <w:t>call board available in the theater lobby.</w:t>
      </w:r>
    </w:p>
    <w:p w:rsidR="00343D45" w:rsidRDefault="00343D45" w:rsidP="00850627">
      <w:pPr>
        <w:pStyle w:val="ListParagraph"/>
        <w:numPr>
          <w:ilvl w:val="1"/>
          <w:numId w:val="17"/>
        </w:numPr>
        <w:spacing w:after="0" w:line="240" w:lineRule="auto"/>
      </w:pPr>
      <w:r w:rsidRPr="002E5A72">
        <w:t xml:space="preserve">Renter may also give theater manager postcards for distribution. </w:t>
      </w:r>
    </w:p>
    <w:p w:rsidR="00343D45" w:rsidRPr="00343D45" w:rsidRDefault="00343D45" w:rsidP="00850627">
      <w:pPr>
        <w:pStyle w:val="ListParagraph"/>
        <w:numPr>
          <w:ilvl w:val="1"/>
          <w:numId w:val="17"/>
        </w:numPr>
        <w:spacing w:after="0" w:line="240" w:lineRule="auto"/>
        <w:rPr>
          <w:b/>
          <w:u w:val="single"/>
        </w:rPr>
      </w:pPr>
      <w:r>
        <w:t>N</w:t>
      </w:r>
      <w:r w:rsidRPr="002E5A72">
        <w:t xml:space="preserve">o additional posters of different sizes may be hung in the building.  </w:t>
      </w:r>
    </w:p>
    <w:p w:rsidR="00343D45" w:rsidRDefault="00343D45" w:rsidP="00850627">
      <w:pPr>
        <w:spacing w:after="0" w:line="240" w:lineRule="auto"/>
        <w:rPr>
          <w:b/>
          <w:u w:val="single"/>
        </w:rPr>
      </w:pPr>
    </w:p>
    <w:p w:rsidR="006805B5" w:rsidRDefault="006805B5" w:rsidP="00850627">
      <w:pPr>
        <w:spacing w:after="0" w:line="240" w:lineRule="auto"/>
        <w:rPr>
          <w:b/>
          <w:u w:val="single"/>
        </w:rPr>
      </w:pPr>
    </w:p>
    <w:p w:rsidR="00343D45" w:rsidRPr="00DD0A0F" w:rsidRDefault="00343D45" w:rsidP="00850627">
      <w:pPr>
        <w:spacing w:after="0" w:line="240" w:lineRule="auto"/>
        <w:rPr>
          <w:b/>
          <w:u w:val="single"/>
        </w:rPr>
      </w:pPr>
      <w:r>
        <w:rPr>
          <w:b/>
          <w:u w:val="single"/>
        </w:rPr>
        <w:t>Tools</w:t>
      </w:r>
      <w:r w:rsidR="0031186A">
        <w:rPr>
          <w:b/>
          <w:u w:val="single"/>
        </w:rPr>
        <w:t>/Expendables</w:t>
      </w:r>
      <w:r w:rsidRPr="00DD0A0F">
        <w:rPr>
          <w:b/>
          <w:u w:val="single"/>
        </w:rPr>
        <w:t>:</w:t>
      </w:r>
    </w:p>
    <w:p w:rsidR="0031186A" w:rsidRPr="00307FE6" w:rsidRDefault="00343D45" w:rsidP="00850627">
      <w:pPr>
        <w:spacing w:after="0" w:line="240" w:lineRule="auto"/>
      </w:pPr>
      <w:r>
        <w:t>We</w:t>
      </w:r>
      <w:r w:rsidR="00307FE6">
        <w:t xml:space="preserve"> are not able to lend</w:t>
      </w:r>
      <w:r w:rsidR="0031186A">
        <w:t xml:space="preserve"> expendables</w:t>
      </w:r>
      <w:r w:rsidR="00842CA9">
        <w:t>.</w:t>
      </w:r>
      <w:r>
        <w:t xml:space="preserve">  You must bring this equipment.</w:t>
      </w:r>
      <w:r w:rsidR="00EC0698">
        <w:t xml:space="preserve"> </w:t>
      </w:r>
      <w:r w:rsidR="00EC0698" w:rsidRPr="00842CA9">
        <w:rPr>
          <w:b/>
        </w:rPr>
        <w:t>Thi</w:t>
      </w:r>
      <w:r w:rsidR="00307FE6">
        <w:rPr>
          <w:b/>
        </w:rPr>
        <w:t>s includes all tape and gel</w:t>
      </w:r>
      <w:r w:rsidR="00EC0698" w:rsidRPr="00842CA9">
        <w:rPr>
          <w:b/>
        </w:rPr>
        <w:t>.</w:t>
      </w:r>
      <w:r w:rsidR="00307FE6">
        <w:rPr>
          <w:b/>
        </w:rPr>
        <w:t xml:space="preserve"> </w:t>
      </w:r>
      <w:r w:rsidR="00307FE6" w:rsidRPr="00307FE6">
        <w:t>Arrangements for use of tools may be arrange with the Technical Director.</w:t>
      </w:r>
    </w:p>
    <w:p w:rsidR="006805B5" w:rsidRPr="006805B5" w:rsidRDefault="006805B5" w:rsidP="00850627">
      <w:pPr>
        <w:spacing w:after="0" w:line="240" w:lineRule="auto"/>
        <w:rPr>
          <w:sz w:val="12"/>
        </w:rPr>
      </w:pPr>
    </w:p>
    <w:p w:rsidR="006805B5" w:rsidRDefault="006805B5" w:rsidP="00850627">
      <w:pPr>
        <w:spacing w:after="0" w:line="240" w:lineRule="auto"/>
      </w:pPr>
      <w:r>
        <w:rPr>
          <w:b/>
          <w:u w:val="single"/>
        </w:rPr>
        <w:t>Haze/Smoke Effects:</w:t>
      </w:r>
    </w:p>
    <w:p w:rsidR="006805B5" w:rsidRDefault="006805B5" w:rsidP="006805B5">
      <w:pPr>
        <w:spacing w:after="0" w:line="240" w:lineRule="auto"/>
      </w:pPr>
      <w:r>
        <w:t xml:space="preserve">Haze and smoke effects MUST be tested with the Technical Coordinator and Facilities Manger at least ONE WEEK prior to its use in the space. This is to confirm it will not set off the fire alarm system. </w:t>
      </w:r>
    </w:p>
    <w:p w:rsidR="006805B5" w:rsidRDefault="006805B5" w:rsidP="006805B5">
      <w:pPr>
        <w:spacing w:after="0" w:line="240" w:lineRule="auto"/>
      </w:pPr>
    </w:p>
    <w:p w:rsidR="006805B5" w:rsidRPr="006805B5" w:rsidRDefault="006805B5" w:rsidP="006805B5">
      <w:pPr>
        <w:spacing w:after="0" w:line="240" w:lineRule="auto"/>
      </w:pPr>
      <w:r>
        <w:t>Water based effects only. Absolutely NO flame of any kind, including incense or spark effects.  Electronic cigarettes and powder cigarettes are permitted, no test needed.</w:t>
      </w:r>
    </w:p>
    <w:p w:rsidR="00343D45" w:rsidRPr="006805B5" w:rsidRDefault="00343D45" w:rsidP="00850627">
      <w:pPr>
        <w:spacing w:after="0" w:line="240" w:lineRule="auto"/>
        <w:rPr>
          <w:b/>
          <w:sz w:val="10"/>
          <w:u w:val="single"/>
        </w:rPr>
      </w:pPr>
    </w:p>
    <w:p w:rsidR="00466D43" w:rsidRPr="00DD0A0F" w:rsidRDefault="00466D43" w:rsidP="00850627">
      <w:pPr>
        <w:spacing w:after="0" w:line="240" w:lineRule="auto"/>
        <w:rPr>
          <w:b/>
          <w:u w:val="single"/>
        </w:rPr>
      </w:pPr>
      <w:r>
        <w:rPr>
          <w:b/>
          <w:u w:val="single"/>
        </w:rPr>
        <w:t>Staffing:</w:t>
      </w:r>
    </w:p>
    <w:p w:rsidR="00466D43" w:rsidRDefault="00307FE6" w:rsidP="00850627">
      <w:pPr>
        <w:spacing w:after="0" w:line="240" w:lineRule="auto"/>
      </w:pPr>
      <w:r>
        <w:t>The Technical Director</w:t>
      </w:r>
      <w:r w:rsidR="00466D43">
        <w:t xml:space="preserve"> and/or Theater Manager is available any time before your production to review our technical equipment, hold a production meeting or walk through, and answer any questions about the space. </w:t>
      </w:r>
    </w:p>
    <w:p w:rsidR="00466D43" w:rsidRDefault="00466D43" w:rsidP="00850627">
      <w:pPr>
        <w:spacing w:after="0" w:line="240" w:lineRule="auto"/>
      </w:pPr>
    </w:p>
    <w:p w:rsidR="00466D43" w:rsidRDefault="00307FE6" w:rsidP="00850627">
      <w:pPr>
        <w:spacing w:after="0" w:line="240" w:lineRule="auto"/>
      </w:pPr>
      <w:r>
        <w:t>The Technical Coordinator</w:t>
      </w:r>
      <w:r w:rsidR="00466D43">
        <w:t xml:space="preserve"> will be present for load in to get your staff oriented and check out equipment, etc. you may need. If you make an appointment, the Technical Coordinator can also be available for a shift during tech week to assist you. We do not have full time theater staff and cannot always assist at a moment’s notice. Please plan accordingly.</w:t>
      </w:r>
    </w:p>
    <w:p w:rsidR="00466D43" w:rsidRDefault="00466D43" w:rsidP="00850627">
      <w:pPr>
        <w:spacing w:after="0" w:line="240" w:lineRule="auto"/>
      </w:pPr>
    </w:p>
    <w:p w:rsidR="00466D43" w:rsidRDefault="00307FE6" w:rsidP="00850627">
      <w:pPr>
        <w:spacing w:after="0" w:line="240" w:lineRule="auto"/>
      </w:pPr>
      <w:r>
        <w:t>The Technical Director and/or Box Office Manager</w:t>
      </w:r>
      <w:r w:rsidR="00466D43">
        <w:t xml:space="preserve"> will be available to give an orientation to your fireguard, stage manager, and house manager on space logistics. Please make an appointment for these orientations</w:t>
      </w:r>
      <w:r>
        <w:t>.</w:t>
      </w:r>
    </w:p>
    <w:p w:rsidR="00307FE6" w:rsidRDefault="00307FE6" w:rsidP="00850627">
      <w:pPr>
        <w:spacing w:after="0" w:line="240" w:lineRule="auto"/>
      </w:pPr>
    </w:p>
    <w:p w:rsidR="00466D43" w:rsidRDefault="00466D43" w:rsidP="00850627">
      <w:pPr>
        <w:spacing w:after="0" w:line="240" w:lineRule="auto"/>
      </w:pPr>
      <w:r>
        <w:t>We will give our cell phone numbers to one designated person to call if questions arise during non-business hours.</w:t>
      </w:r>
      <w:r w:rsidR="00842CA9">
        <w:t xml:space="preserve"> </w:t>
      </w:r>
    </w:p>
    <w:p w:rsidR="00307FE6" w:rsidRPr="006805B5" w:rsidRDefault="00307FE6" w:rsidP="00850627">
      <w:pPr>
        <w:spacing w:after="0" w:line="240" w:lineRule="auto"/>
        <w:rPr>
          <w:b/>
          <w:sz w:val="14"/>
          <w:u w:val="single"/>
        </w:rPr>
      </w:pPr>
    </w:p>
    <w:p w:rsidR="00466D43" w:rsidRPr="00DD0A0F" w:rsidRDefault="00466D43" w:rsidP="00850627">
      <w:pPr>
        <w:spacing w:after="0" w:line="240" w:lineRule="auto"/>
        <w:rPr>
          <w:b/>
          <w:u w:val="single"/>
        </w:rPr>
      </w:pPr>
      <w:r w:rsidRPr="00DD0A0F">
        <w:rPr>
          <w:b/>
          <w:u w:val="single"/>
        </w:rPr>
        <w:t>Cleaning:</w:t>
      </w:r>
    </w:p>
    <w:p w:rsidR="00466D43" w:rsidRDefault="00466D43" w:rsidP="00850627">
      <w:pPr>
        <w:spacing w:after="0" w:line="240" w:lineRule="auto"/>
      </w:pPr>
      <w:r>
        <w:t xml:space="preserve">Included in your rental is the option of a once a day mop and sweep and trash removal by our staff. If you would like to take advantage of this service, please schedule with the Theater Manager </w:t>
      </w:r>
      <w:r w:rsidR="00307FE6">
        <w:rPr>
          <w:b/>
        </w:rPr>
        <w:t>two weeks</w:t>
      </w:r>
      <w:r>
        <w:t xml:space="preserve"> prior. </w:t>
      </w:r>
    </w:p>
    <w:p w:rsidR="00466D43" w:rsidRDefault="00466D43" w:rsidP="00850627">
      <w:pPr>
        <w:spacing w:after="0" w:line="240" w:lineRule="auto"/>
      </w:pPr>
    </w:p>
    <w:p w:rsidR="00466D43" w:rsidRDefault="00466D43" w:rsidP="00850627">
      <w:pPr>
        <w:spacing w:after="0" w:line="240" w:lineRule="auto"/>
      </w:pPr>
      <w:r>
        <w:t xml:space="preserve">Our staff will need an hour period in which they can work, and the theater must be free during this time. </w:t>
      </w:r>
    </w:p>
    <w:p w:rsidR="00466D43" w:rsidRDefault="00466D43" w:rsidP="00850627">
      <w:pPr>
        <w:spacing w:after="0" w:line="240" w:lineRule="auto"/>
      </w:pPr>
    </w:p>
    <w:p w:rsidR="00466D43" w:rsidRDefault="00466D43" w:rsidP="00850627">
      <w:pPr>
        <w:spacing w:after="0" w:line="240" w:lineRule="auto"/>
      </w:pPr>
      <w:r>
        <w:t>If you would prefer, or if scheduling is too difficult for you, you are welcome to clean the space yourself, and you can request a clean mop and bucket anytime during regular business hours from the Theater Manager. We can also provide trash bags which can be left in the hallway for pick up after performances.</w:t>
      </w:r>
    </w:p>
    <w:p w:rsidR="005A59B0" w:rsidRDefault="005A59B0" w:rsidP="00850627">
      <w:pPr>
        <w:spacing w:after="0" w:line="240" w:lineRule="auto"/>
      </w:pPr>
    </w:p>
    <w:p w:rsidR="005A59B0" w:rsidRDefault="005A59B0" w:rsidP="00850627">
      <w:pPr>
        <w:spacing w:after="0" w:line="240" w:lineRule="auto"/>
      </w:pPr>
      <w:r>
        <w:t>There is a slop sink that you can use, located next to the men’s bathroom on the 2</w:t>
      </w:r>
      <w:r w:rsidRPr="005A59B0">
        <w:rPr>
          <w:vertAlign w:val="superscript"/>
        </w:rPr>
        <w:t>nd</w:t>
      </w:r>
      <w:r>
        <w:t xml:space="preserve"> floor. Please be courteous to other building patrons while using this sink. </w:t>
      </w:r>
    </w:p>
    <w:p w:rsidR="00466D43" w:rsidRPr="006805B5" w:rsidRDefault="00466D43" w:rsidP="00850627">
      <w:pPr>
        <w:spacing w:after="0" w:line="240" w:lineRule="auto"/>
        <w:rPr>
          <w:b/>
          <w:sz w:val="8"/>
          <w:u w:val="single"/>
        </w:rPr>
      </w:pPr>
    </w:p>
    <w:p w:rsidR="00466D43" w:rsidRDefault="00466D43" w:rsidP="00850627">
      <w:pPr>
        <w:spacing w:after="0" w:line="240" w:lineRule="auto"/>
      </w:pPr>
      <w:r>
        <w:rPr>
          <w:b/>
          <w:u w:val="single"/>
        </w:rPr>
        <w:t>Greening Policy</w:t>
      </w:r>
      <w:r>
        <w:t>:</w:t>
      </w:r>
    </w:p>
    <w:p w:rsidR="00466D43" w:rsidRDefault="00466D43" w:rsidP="00850627">
      <w:pPr>
        <w:spacing w:after="0" w:line="240" w:lineRule="auto"/>
      </w:pPr>
      <w:r>
        <w:t>Our goal is to recycle and reuse as many materials as possible. This has enabled many past productions to build the majority of their set with the materials we collect and inventory for reuse. Once a year, we do a major wood recycle as well.</w:t>
      </w:r>
    </w:p>
    <w:p w:rsidR="00466D43" w:rsidRDefault="00466D43" w:rsidP="00850627">
      <w:pPr>
        <w:spacing w:after="0" w:line="240" w:lineRule="auto"/>
      </w:pPr>
    </w:p>
    <w:p w:rsidR="00466D43" w:rsidRDefault="00466D43" w:rsidP="00850627">
      <w:pPr>
        <w:spacing w:after="0" w:line="240" w:lineRule="auto"/>
      </w:pPr>
      <w:r>
        <w:t xml:space="preserve">We encourage you to leave behind set pieces, costumes, props, wood; </w:t>
      </w:r>
      <w:proofErr w:type="spellStart"/>
      <w:r>
        <w:t>etc</w:t>
      </w:r>
      <w:proofErr w:type="spellEnd"/>
      <w:r>
        <w:t xml:space="preserve"> that you feel may be useful to other groups coming in or that we can recycle later for you. However, these items </w:t>
      </w:r>
      <w:r w:rsidRPr="009652E0">
        <w:rPr>
          <w:b/>
        </w:rPr>
        <w:t>must</w:t>
      </w:r>
      <w:r>
        <w:t xml:space="preserve"> be approved by the Technical Coordinator. </w:t>
      </w:r>
    </w:p>
    <w:p w:rsidR="00466D43" w:rsidRDefault="00466D43" w:rsidP="00850627">
      <w:pPr>
        <w:spacing w:after="0" w:line="240" w:lineRule="auto"/>
      </w:pPr>
    </w:p>
    <w:p w:rsidR="00466D43" w:rsidRDefault="00466D43" w:rsidP="00850627">
      <w:pPr>
        <w:spacing w:after="0" w:line="240" w:lineRule="auto"/>
      </w:pPr>
      <w:r>
        <w:t xml:space="preserve">If unapproved items are left behind, the removal of those items will be billed to your security deposit based on the Technical Coordinator’s hourly rate and cost of disposal. Please do not just leave a pile behind. </w:t>
      </w:r>
    </w:p>
    <w:p w:rsidR="00466D43" w:rsidRDefault="00466D43" w:rsidP="00850627">
      <w:pPr>
        <w:spacing w:after="0" w:line="240" w:lineRule="auto"/>
      </w:pPr>
    </w:p>
    <w:p w:rsidR="00466D43" w:rsidRDefault="00466D43" w:rsidP="00850627">
      <w:pPr>
        <w:spacing w:after="0" w:line="240" w:lineRule="auto"/>
      </w:pPr>
      <w:r>
        <w:t xml:space="preserve">It is the renter’s responsibility to dispose of any item we don’t approve for our reuse and recycle station. </w:t>
      </w:r>
    </w:p>
    <w:p w:rsidR="00466D43" w:rsidRDefault="00466D43" w:rsidP="00850627">
      <w:pPr>
        <w:spacing w:after="0" w:line="240" w:lineRule="auto"/>
      </w:pPr>
    </w:p>
    <w:p w:rsidR="00EC0698" w:rsidRDefault="00466D43" w:rsidP="00850627">
      <w:pPr>
        <w:spacing w:after="0" w:line="240" w:lineRule="auto"/>
      </w:pPr>
      <w:r>
        <w:t>DO NOT LEAVE TRASH IN THE THEATER.</w:t>
      </w:r>
    </w:p>
    <w:p w:rsidR="00EC0698" w:rsidRDefault="00EC0698" w:rsidP="00850627">
      <w:pPr>
        <w:spacing w:after="0" w:line="240" w:lineRule="auto"/>
      </w:pPr>
    </w:p>
    <w:p w:rsidR="00466D43" w:rsidRPr="00DD0A0F" w:rsidRDefault="00466D43" w:rsidP="00850627">
      <w:pPr>
        <w:spacing w:after="0" w:line="240" w:lineRule="auto"/>
        <w:rPr>
          <w:b/>
          <w:u w:val="single"/>
        </w:rPr>
      </w:pPr>
      <w:r>
        <w:rPr>
          <w:b/>
          <w:u w:val="single"/>
        </w:rPr>
        <w:t>Security:</w:t>
      </w:r>
    </w:p>
    <w:p w:rsidR="00466D43" w:rsidRDefault="00466D43" w:rsidP="00850627">
      <w:pPr>
        <w:spacing w:after="0" w:line="240" w:lineRule="auto"/>
      </w:pPr>
      <w:r>
        <w:t xml:space="preserve">The 14th </w:t>
      </w:r>
      <w:r w:rsidR="00563DA0">
        <w:t>Street Y is a secure building. P</w:t>
      </w:r>
      <w:r>
        <w:t xml:space="preserve">lease provide a security list to </w:t>
      </w:r>
      <w:r w:rsidR="00563DA0">
        <w:t>the Technical Coordinator one week</w:t>
      </w:r>
      <w:r>
        <w:t xml:space="preserve"> b</w:t>
      </w:r>
      <w:r w:rsidR="00563DA0">
        <w:t>efore you arrive</w:t>
      </w:r>
      <w:r>
        <w:t xml:space="preserve">. This list will be left with the security guard, and your cast and crew on this list will be able to enter the building. </w:t>
      </w:r>
      <w:r w:rsidR="00563DA0">
        <w:t>All cast and crew members will receive a lanyard identifying you as a theater resident and it must be worn when in the building and not in the theater. This is for identification purposes.</w:t>
      </w:r>
    </w:p>
    <w:p w:rsidR="00563DA0" w:rsidRDefault="00563DA0" w:rsidP="00850627">
      <w:pPr>
        <w:spacing w:after="0" w:line="240" w:lineRule="auto"/>
      </w:pPr>
    </w:p>
    <w:p w:rsidR="00466D43" w:rsidRPr="00466D43" w:rsidRDefault="00466D43" w:rsidP="00850627">
      <w:pPr>
        <w:spacing w:after="0" w:line="240" w:lineRule="auto"/>
        <w:rPr>
          <w:b/>
          <w:u w:val="single"/>
        </w:rPr>
      </w:pPr>
      <w:r w:rsidRPr="00466D43">
        <w:rPr>
          <w:b/>
          <w:u w:val="single"/>
        </w:rPr>
        <w:t>FACILITY RIDER</w:t>
      </w:r>
    </w:p>
    <w:p w:rsidR="00466D43" w:rsidRDefault="00466D43" w:rsidP="00850627">
      <w:pPr>
        <w:pStyle w:val="ListParagraph"/>
        <w:numPr>
          <w:ilvl w:val="0"/>
          <w:numId w:val="6"/>
        </w:numPr>
        <w:spacing w:after="0" w:line="240" w:lineRule="auto"/>
      </w:pPr>
      <w:r>
        <w:t xml:space="preserve">Elevators: </w:t>
      </w:r>
    </w:p>
    <w:p w:rsidR="00466D43" w:rsidRDefault="00466D43" w:rsidP="00850627">
      <w:pPr>
        <w:pStyle w:val="ListParagraph"/>
        <w:numPr>
          <w:ilvl w:val="1"/>
          <w:numId w:val="6"/>
        </w:numPr>
        <w:spacing w:after="0" w:line="240" w:lineRule="auto"/>
      </w:pPr>
      <w:r>
        <w:t xml:space="preserve">The elevator may </w:t>
      </w:r>
      <w:r w:rsidRPr="002634C1">
        <w:rPr>
          <w:b/>
        </w:rPr>
        <w:t>NOT</w:t>
      </w:r>
      <w:r>
        <w:t xml:space="preserve"> be used for load in from 8am to 10am on weekdays. Also be aware that the stairwell and elevator is in frequent use, and you must be cautious of other community center patrons.</w:t>
      </w:r>
    </w:p>
    <w:p w:rsidR="00466D43" w:rsidRDefault="00466D43" w:rsidP="00850627">
      <w:pPr>
        <w:pStyle w:val="ListParagraph"/>
        <w:numPr>
          <w:ilvl w:val="0"/>
          <w:numId w:val="6"/>
        </w:numPr>
        <w:spacing w:after="0" w:line="240" w:lineRule="auto"/>
      </w:pPr>
      <w:r>
        <w:t xml:space="preserve">Damage: </w:t>
      </w:r>
    </w:p>
    <w:p w:rsidR="00466D43" w:rsidRDefault="00466D43" w:rsidP="00850627">
      <w:pPr>
        <w:pStyle w:val="ListParagraph"/>
        <w:numPr>
          <w:ilvl w:val="1"/>
          <w:numId w:val="6"/>
        </w:numPr>
        <w:spacing w:after="0" w:line="240" w:lineRule="auto"/>
      </w:pPr>
      <w:r>
        <w:t>If there is damage to any wall, floor, or door in the hallways leading to the theater the cost of labor and materials will be deducted from your security deposit. If you are transporting heavy items, please ask the Technical Coordinator to arrange for Masonite to be laid out in the hallway.</w:t>
      </w:r>
    </w:p>
    <w:p w:rsidR="0031186A" w:rsidRDefault="0031186A" w:rsidP="00850627">
      <w:pPr>
        <w:pStyle w:val="ListParagraph"/>
        <w:numPr>
          <w:ilvl w:val="1"/>
          <w:numId w:val="6"/>
        </w:numPr>
        <w:spacing w:after="0" w:line="240" w:lineRule="auto"/>
      </w:pPr>
      <w:r>
        <w:t xml:space="preserve">DO NOT mount anything to the walls. </w:t>
      </w:r>
    </w:p>
    <w:p w:rsidR="00466D43" w:rsidRDefault="00466D43" w:rsidP="00850627">
      <w:pPr>
        <w:pStyle w:val="ListParagraph"/>
        <w:numPr>
          <w:ilvl w:val="0"/>
          <w:numId w:val="6"/>
        </w:numPr>
        <w:spacing w:after="0" w:line="240" w:lineRule="auto"/>
      </w:pPr>
      <w:r>
        <w:t>Floor procedures:</w:t>
      </w:r>
    </w:p>
    <w:p w:rsidR="00466D43" w:rsidRDefault="00466D43" w:rsidP="00850627">
      <w:pPr>
        <w:pStyle w:val="ListParagraph"/>
        <w:numPr>
          <w:ilvl w:val="1"/>
          <w:numId w:val="6"/>
        </w:numPr>
        <w:spacing w:after="0" w:line="240" w:lineRule="auto"/>
      </w:pPr>
      <w:r>
        <w:t xml:space="preserve">You are welcome to paint the floor, but if you do so, it must be water based paint and you must plan for time to restore it. </w:t>
      </w:r>
    </w:p>
    <w:p w:rsidR="005A59B0" w:rsidRDefault="005A59B0" w:rsidP="00850627">
      <w:pPr>
        <w:pStyle w:val="ListParagraph"/>
        <w:numPr>
          <w:ilvl w:val="1"/>
          <w:numId w:val="6"/>
        </w:numPr>
        <w:spacing w:after="0" w:line="240" w:lineRule="auto"/>
      </w:pPr>
      <w:r>
        <w:t xml:space="preserve">All soft goods </w:t>
      </w:r>
      <w:r>
        <w:rPr>
          <w:b/>
        </w:rPr>
        <w:t>MUST</w:t>
      </w:r>
      <w:r>
        <w:t xml:space="preserve"> be tied up/back from floor during paint calls. If you are unsure of how to do this without damaging the soft </w:t>
      </w:r>
      <w:proofErr w:type="gramStart"/>
      <w:r>
        <w:t>goods</w:t>
      </w:r>
      <w:proofErr w:type="gramEnd"/>
      <w:r>
        <w:t xml:space="preserve"> please ask the Technical Coordinator to help you. Any repairs necessary to damaged soft goods will be deducted from your security deposit. </w:t>
      </w:r>
    </w:p>
    <w:p w:rsidR="00466D43" w:rsidRDefault="00466D43" w:rsidP="00850627">
      <w:pPr>
        <w:pStyle w:val="ListParagraph"/>
        <w:numPr>
          <w:ilvl w:val="1"/>
          <w:numId w:val="6"/>
        </w:numPr>
        <w:spacing w:after="0" w:line="240" w:lineRule="auto"/>
      </w:pPr>
      <w:r>
        <w:t xml:space="preserve">The paint for the floor is </w:t>
      </w:r>
      <w:proofErr w:type="spellStart"/>
      <w:r w:rsidR="00842CA9">
        <w:rPr>
          <w:i/>
          <w:u w:val="single"/>
        </w:rPr>
        <w:t>Rosco</w:t>
      </w:r>
      <w:proofErr w:type="spellEnd"/>
      <w:r w:rsidR="00842CA9">
        <w:rPr>
          <w:i/>
          <w:u w:val="single"/>
        </w:rPr>
        <w:t xml:space="preserve"> Tough Prime Black</w:t>
      </w:r>
      <w:r>
        <w:t>. To restore, you have the following options:</w:t>
      </w:r>
    </w:p>
    <w:p w:rsidR="00563DA0" w:rsidRDefault="00466D43" w:rsidP="00F02673">
      <w:pPr>
        <w:pStyle w:val="ListParagraph"/>
        <w:numPr>
          <w:ilvl w:val="2"/>
          <w:numId w:val="6"/>
        </w:numPr>
        <w:spacing w:after="0" w:line="240" w:lineRule="auto"/>
      </w:pPr>
      <w:r>
        <w:t>Y</w:t>
      </w:r>
      <w:r w:rsidR="00563DA0">
        <w:t xml:space="preserve">ou may purchase paint </w:t>
      </w:r>
      <w:proofErr w:type="gramStart"/>
      <w:r w:rsidR="00563DA0">
        <w:t>yourself,.</w:t>
      </w:r>
      <w:proofErr w:type="gramEnd"/>
    </w:p>
    <w:p w:rsidR="001C3C79" w:rsidRPr="009B20B5" w:rsidRDefault="00466D43" w:rsidP="00F02673">
      <w:pPr>
        <w:pStyle w:val="ListParagraph"/>
        <w:numPr>
          <w:ilvl w:val="2"/>
          <w:numId w:val="6"/>
        </w:numPr>
        <w:spacing w:after="0" w:line="240" w:lineRule="auto"/>
      </w:pPr>
      <w:r w:rsidRPr="009B20B5">
        <w:t xml:space="preserve">You can use our paint, and we will deduct the cost from your security deposit. </w:t>
      </w:r>
      <w:r w:rsidR="001C3C79" w:rsidRPr="009B20B5">
        <w:t>Minimum charge for p</w:t>
      </w:r>
      <w:r w:rsidR="00563DA0">
        <w:t>aint is $60. Five gallons is $30</w:t>
      </w:r>
      <w:r w:rsidR="001C3C79" w:rsidRPr="009B20B5">
        <w:t>0.</w:t>
      </w:r>
    </w:p>
    <w:p w:rsidR="00466D43" w:rsidRDefault="00466D43" w:rsidP="00850627">
      <w:pPr>
        <w:pStyle w:val="ListParagraph"/>
        <w:numPr>
          <w:ilvl w:val="2"/>
          <w:numId w:val="6"/>
        </w:numPr>
        <w:spacing w:after="0" w:line="240" w:lineRule="auto"/>
      </w:pPr>
      <w:r>
        <w:t xml:space="preserve">We can do the restore for you at the cost of paint, plus $30/man </w:t>
      </w:r>
      <w:proofErr w:type="spellStart"/>
      <w:r>
        <w:t>hr</w:t>
      </w:r>
      <w:proofErr w:type="spellEnd"/>
      <w:r>
        <w:t xml:space="preserve"> worked. </w:t>
      </w:r>
    </w:p>
    <w:p w:rsidR="00466D43" w:rsidRDefault="00466D43" w:rsidP="00850627">
      <w:pPr>
        <w:pStyle w:val="ListParagraph"/>
        <w:numPr>
          <w:ilvl w:val="1"/>
          <w:numId w:val="6"/>
        </w:numPr>
        <w:spacing w:after="0" w:line="240" w:lineRule="auto"/>
      </w:pPr>
      <w:r>
        <w:t>The Tech Coordinator must know the plan for the restoring of the floor on your load in day so we can plan accordingly.</w:t>
      </w:r>
    </w:p>
    <w:p w:rsidR="00466D43" w:rsidRDefault="00466D43" w:rsidP="00850627">
      <w:pPr>
        <w:pStyle w:val="ListParagraph"/>
        <w:numPr>
          <w:ilvl w:val="2"/>
          <w:numId w:val="6"/>
        </w:numPr>
        <w:spacing w:after="0" w:line="240" w:lineRule="auto"/>
      </w:pPr>
      <w:r>
        <w:t xml:space="preserve">Screwing into the floor is only allowed directly underneath the lighting grid. When going into the floor with screws, </w:t>
      </w:r>
      <w:proofErr w:type="gramStart"/>
      <w:r>
        <w:t>Any</w:t>
      </w:r>
      <w:proofErr w:type="gramEnd"/>
      <w:r>
        <w:t xml:space="preserve"> fasteners CAN NOT exceed a depth of 1.25 inches into the existing floor.</w:t>
      </w:r>
    </w:p>
    <w:p w:rsidR="00466D43" w:rsidRDefault="00466D43" w:rsidP="00850627">
      <w:pPr>
        <w:pStyle w:val="ListParagraph"/>
        <w:numPr>
          <w:ilvl w:val="1"/>
          <w:numId w:val="6"/>
        </w:numPr>
        <w:spacing w:after="0" w:line="240" w:lineRule="auto"/>
      </w:pPr>
      <w:r>
        <w:t xml:space="preserve">Movable pieces should use wheels or sliders with a diameter greater than 1.5 inches and round edges. </w:t>
      </w:r>
    </w:p>
    <w:p w:rsidR="00466D43" w:rsidRDefault="00466D43" w:rsidP="00850627">
      <w:pPr>
        <w:pStyle w:val="ListParagraph"/>
        <w:numPr>
          <w:ilvl w:val="1"/>
          <w:numId w:val="6"/>
        </w:numPr>
        <w:spacing w:after="0" w:line="240" w:lineRule="auto"/>
      </w:pPr>
      <w:r w:rsidRPr="002634C1">
        <w:rPr>
          <w:b/>
        </w:rPr>
        <w:t>DO NOT</w:t>
      </w:r>
      <w:r>
        <w:t xml:space="preserve"> saw or use sharp tools directly on the floor. If you damage the floor, we will deduct the cost of the repair from your security deposit.</w:t>
      </w:r>
    </w:p>
    <w:p w:rsidR="005A59B0" w:rsidRDefault="005A59B0" w:rsidP="00850627">
      <w:pPr>
        <w:pStyle w:val="ListParagraph"/>
        <w:numPr>
          <w:ilvl w:val="1"/>
          <w:numId w:val="6"/>
        </w:numPr>
        <w:spacing w:after="0" w:line="240" w:lineRule="auto"/>
      </w:pPr>
      <w:r>
        <w:t xml:space="preserve">If you need to paint in the space please notify the Technical Coordinator so they can get you drop cloths. </w:t>
      </w:r>
    </w:p>
    <w:p w:rsidR="00842CA9" w:rsidRDefault="00842CA9" w:rsidP="00850627">
      <w:pPr>
        <w:pStyle w:val="ListParagraph"/>
        <w:numPr>
          <w:ilvl w:val="1"/>
          <w:numId w:val="6"/>
        </w:numPr>
        <w:spacing w:after="0" w:line="240" w:lineRule="auto"/>
      </w:pPr>
      <w:r>
        <w:t xml:space="preserve">If any touch up painting not on the floor needs to take </w:t>
      </w:r>
      <w:proofErr w:type="gramStart"/>
      <w:r>
        <w:t>place</w:t>
      </w:r>
      <w:proofErr w:type="gramEnd"/>
      <w:r>
        <w:t xml:space="preserve"> please see the Technical Coordinator.</w:t>
      </w:r>
    </w:p>
    <w:p w:rsidR="00466D43" w:rsidRDefault="00466D43" w:rsidP="00850627">
      <w:pPr>
        <w:pStyle w:val="ListParagraph"/>
        <w:numPr>
          <w:ilvl w:val="0"/>
          <w:numId w:val="6"/>
        </w:numPr>
        <w:spacing w:after="0" w:line="240" w:lineRule="auto"/>
      </w:pPr>
      <w:r>
        <w:t xml:space="preserve">Borrowing Items: </w:t>
      </w:r>
    </w:p>
    <w:p w:rsidR="00466D43" w:rsidRDefault="00466D43" w:rsidP="00850627">
      <w:pPr>
        <w:pStyle w:val="ListParagraph"/>
        <w:numPr>
          <w:ilvl w:val="1"/>
          <w:numId w:val="6"/>
        </w:numPr>
        <w:spacing w:after="0" w:line="240" w:lineRule="auto"/>
      </w:pPr>
      <w:r>
        <w:t xml:space="preserve">You received a full inventory with this packet. Some of these items are stored in areas to which renters do not have access. </w:t>
      </w:r>
    </w:p>
    <w:p w:rsidR="00466D43" w:rsidRDefault="00466D43" w:rsidP="00850627">
      <w:pPr>
        <w:pStyle w:val="ListParagraph"/>
        <w:numPr>
          <w:ilvl w:val="1"/>
          <w:numId w:val="6"/>
        </w:numPr>
        <w:spacing w:after="0" w:line="240" w:lineRule="auto"/>
      </w:pPr>
      <w:r>
        <w:lastRenderedPageBreak/>
        <w:t xml:space="preserve">You must make arrangements with the Technical Coordinator </w:t>
      </w:r>
      <w:r w:rsidRPr="00BD6B78">
        <w:rPr>
          <w:b/>
        </w:rPr>
        <w:t>at least one week prior</w:t>
      </w:r>
      <w:r>
        <w:t xml:space="preserve"> to your load in. A list of items you are renting will be made. Any damaged or missing items will be charged to your security deposit. </w:t>
      </w:r>
    </w:p>
    <w:p w:rsidR="00486DB4" w:rsidRDefault="00486DB4" w:rsidP="00850627">
      <w:pPr>
        <w:spacing w:after="0" w:line="240" w:lineRule="auto"/>
      </w:pPr>
    </w:p>
    <w:p w:rsidR="00466D43" w:rsidRDefault="00466D43" w:rsidP="00850627">
      <w:pPr>
        <w:spacing w:after="0" w:line="240" w:lineRule="auto"/>
      </w:pPr>
    </w:p>
    <w:p w:rsidR="00466D43" w:rsidRDefault="00466D43" w:rsidP="00850627">
      <w:pPr>
        <w:spacing w:after="0" w:line="240" w:lineRule="auto"/>
      </w:pPr>
    </w:p>
    <w:p w:rsidR="00466D43" w:rsidRDefault="00466D43" w:rsidP="00850627">
      <w:pPr>
        <w:spacing w:after="0" w:line="240" w:lineRule="auto"/>
      </w:pPr>
    </w:p>
    <w:p w:rsidR="00466D43" w:rsidRDefault="00466D43" w:rsidP="00850627">
      <w:pPr>
        <w:spacing w:after="0" w:line="240" w:lineRule="auto"/>
      </w:pPr>
    </w:p>
    <w:p w:rsidR="00343D45" w:rsidRPr="00F02673" w:rsidRDefault="00343D45" w:rsidP="00F02673">
      <w:pPr>
        <w:spacing w:line="240" w:lineRule="auto"/>
        <w:ind w:left="2160" w:firstLine="720"/>
        <w:rPr>
          <w:rFonts w:ascii="Times New Roman Bold" w:hAnsi="Times New Roman Bold"/>
          <w:b/>
        </w:rPr>
      </w:pPr>
      <w:r w:rsidRPr="00F02673">
        <w:rPr>
          <w:rFonts w:ascii="Times New Roman Bold" w:hAnsi="Times New Roman Bold"/>
          <w:b/>
        </w:rPr>
        <w:t>HOUSE RULES- THE THEATER AT THE 14</w:t>
      </w:r>
      <w:r w:rsidRPr="00F02673">
        <w:rPr>
          <w:rFonts w:ascii="Times New Roman Bold" w:hAnsi="Times New Roman Bold"/>
          <w:b/>
          <w:vertAlign w:val="superscript"/>
        </w:rPr>
        <w:t>TH</w:t>
      </w:r>
      <w:r w:rsidRPr="00F02673">
        <w:rPr>
          <w:rFonts w:ascii="Times New Roman Bold" w:hAnsi="Times New Roman Bold"/>
          <w:b/>
        </w:rPr>
        <w:t xml:space="preserve"> STREET Y</w:t>
      </w:r>
    </w:p>
    <w:p w:rsidR="00343D45" w:rsidRPr="007505BC" w:rsidRDefault="00343D45" w:rsidP="00850627">
      <w:pPr>
        <w:pStyle w:val="ListParagraph"/>
        <w:tabs>
          <w:tab w:val="left" w:pos="1245"/>
          <w:tab w:val="left" w:pos="7650"/>
        </w:tabs>
        <w:spacing w:line="240" w:lineRule="auto"/>
        <w:rPr>
          <w:sz w:val="20"/>
        </w:rPr>
      </w:pP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Renters are responsible for properly shutting everything down and locking up the theater (training on procedure will be provided to designated individual at load-in</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The dressing room can be padlocked. We highly recommend leaving valuables in the dressing room with a padlock.  The 14</w:t>
      </w:r>
      <w:r w:rsidRPr="00563DA0">
        <w:rPr>
          <w:sz w:val="24"/>
          <w:szCs w:val="24"/>
          <w:vertAlign w:val="superscript"/>
        </w:rPr>
        <w:t>th</w:t>
      </w:r>
      <w:r w:rsidRPr="00563DA0">
        <w:rPr>
          <w:sz w:val="24"/>
          <w:szCs w:val="24"/>
        </w:rPr>
        <w:t xml:space="preserve"> Street Y is not responsible or liable for items left in the theater, dressing room, backstage area, or loft area.  </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 xml:space="preserve">Renters are responsible for restoring the stage and grid (a clear stage and rep. lighting grid unless otherwise discussed) to the exact condition in which they found it.  </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All soft goods hung from the grid must have a valid fireproof certificate.  The Theater Manager must have this certificate on hand before the goods are hung.</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All genie and ladder use must be according to all suggested safety procedures outlined in our safety policy.  Our genie is not safety certified to be rolled in the raised position; exact rolling procedures are outlined on the genie and must be obeyed.  The genie may only be operated by skilled, experienced personnel.</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 xml:space="preserve">Walking is not permitted on the catwalk as it has not been certified for walking upon, but a limited number of lights may be hung on the catwalk with the genie.  </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 xml:space="preserve">Renters are welcome to borrow props, </w:t>
      </w:r>
      <w:proofErr w:type="spellStart"/>
      <w:r w:rsidRPr="00563DA0">
        <w:rPr>
          <w:sz w:val="24"/>
          <w:szCs w:val="24"/>
        </w:rPr>
        <w:t>etc</w:t>
      </w:r>
      <w:proofErr w:type="spellEnd"/>
      <w:r w:rsidRPr="00563DA0">
        <w:rPr>
          <w:sz w:val="24"/>
          <w:szCs w:val="24"/>
        </w:rPr>
        <w:t xml:space="preserve"> from the loft and theater closet, but only if they sign out all borrowed items with the Technical Coordinator or Theater Manager.  Any items not returned to the Technical Coordinator or Theater Manager at the end of your rental will be deducted from your security deposit.</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The theater technical closet remains locked at all times and can only be opened by the Technical Coordinator or Theater Manager, or with their permission and supervision.</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 xml:space="preserve">Content on any posters or other advertising within the Y must be appropriate for a community center audience.  Any show containing adult content must be advertised as such, and before performances there must be signage warning of the adult content to ensure that audience members are aware. </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The following marketing offerings are available to renters: All renters may have access to one poster spot in theater lobby, one poster spot in entrance vestibule, and a power point slide on our screen in the main lobby.  Renter may also give theater manager postcards for distribution. Both poster spots are 24x36, and no additional posters of different sizes may be hung in the building.  Renters also have a call board available in the theater lobby.</w:t>
      </w:r>
    </w:p>
    <w:p w:rsidR="00343D45" w:rsidRPr="00563DA0" w:rsidRDefault="00343D45" w:rsidP="00850627">
      <w:pPr>
        <w:pStyle w:val="ListParagraph"/>
        <w:numPr>
          <w:ilvl w:val="0"/>
          <w:numId w:val="14"/>
        </w:numPr>
        <w:spacing w:after="0" w:line="240" w:lineRule="auto"/>
        <w:contextualSpacing w:val="0"/>
        <w:rPr>
          <w:sz w:val="24"/>
          <w:szCs w:val="24"/>
        </w:rPr>
      </w:pPr>
      <w:r w:rsidRPr="00563DA0">
        <w:rPr>
          <w:sz w:val="24"/>
          <w:szCs w:val="24"/>
        </w:rPr>
        <w:t>The theater should always be listed on all marketing materials as “The Theater at the 14</w:t>
      </w:r>
      <w:r w:rsidRPr="00563DA0">
        <w:rPr>
          <w:sz w:val="24"/>
          <w:szCs w:val="24"/>
          <w:vertAlign w:val="superscript"/>
        </w:rPr>
        <w:t>th</w:t>
      </w:r>
      <w:r w:rsidRPr="00563DA0">
        <w:rPr>
          <w:sz w:val="24"/>
          <w:szCs w:val="24"/>
        </w:rPr>
        <w:t xml:space="preserve"> Street Y.”  Please do not use the Y logo without the theater manager’s permission.</w:t>
      </w:r>
    </w:p>
    <w:p w:rsidR="00850627" w:rsidRPr="00563DA0" w:rsidRDefault="00850627" w:rsidP="007505BC">
      <w:pPr>
        <w:pStyle w:val="ListParagraph"/>
        <w:spacing w:after="0" w:line="240" w:lineRule="auto"/>
        <w:contextualSpacing w:val="0"/>
        <w:rPr>
          <w:sz w:val="24"/>
          <w:szCs w:val="24"/>
        </w:rPr>
      </w:pPr>
    </w:p>
    <w:p w:rsidR="00343D45" w:rsidRPr="00563DA0" w:rsidRDefault="00343D45" w:rsidP="00850627">
      <w:pPr>
        <w:spacing w:line="240" w:lineRule="auto"/>
        <w:rPr>
          <w:b/>
          <w:sz w:val="24"/>
          <w:szCs w:val="24"/>
        </w:rPr>
      </w:pPr>
      <w:r w:rsidRPr="00563DA0">
        <w:rPr>
          <w:b/>
          <w:sz w:val="24"/>
          <w:szCs w:val="24"/>
        </w:rPr>
        <w:t>The Theater at the 14</w:t>
      </w:r>
      <w:r w:rsidRPr="00563DA0">
        <w:rPr>
          <w:b/>
          <w:sz w:val="24"/>
          <w:szCs w:val="24"/>
          <w:vertAlign w:val="superscript"/>
        </w:rPr>
        <w:t>th</w:t>
      </w:r>
      <w:r w:rsidRPr="00563DA0">
        <w:rPr>
          <w:b/>
          <w:sz w:val="24"/>
          <w:szCs w:val="24"/>
        </w:rPr>
        <w:t xml:space="preserve"> Street Y- Theater Rental </w:t>
      </w:r>
      <w:r w:rsidR="00850627" w:rsidRPr="00563DA0">
        <w:rPr>
          <w:b/>
          <w:sz w:val="24"/>
          <w:szCs w:val="24"/>
        </w:rPr>
        <w:t>Time</w:t>
      </w:r>
      <w:r w:rsidRPr="00563DA0">
        <w:rPr>
          <w:b/>
          <w:sz w:val="24"/>
          <w:szCs w:val="24"/>
        </w:rPr>
        <w:t xml:space="preserve"> Policy</w:t>
      </w:r>
    </w:p>
    <w:p w:rsidR="00343D45" w:rsidRPr="00563DA0" w:rsidRDefault="00343D45" w:rsidP="00850627">
      <w:pPr>
        <w:pStyle w:val="ListParagraph"/>
        <w:numPr>
          <w:ilvl w:val="0"/>
          <w:numId w:val="15"/>
        </w:numPr>
        <w:spacing w:after="0" w:line="240" w:lineRule="auto"/>
        <w:contextualSpacing w:val="0"/>
        <w:rPr>
          <w:sz w:val="24"/>
          <w:szCs w:val="24"/>
        </w:rPr>
      </w:pPr>
      <w:r w:rsidRPr="00563DA0">
        <w:rPr>
          <w:sz w:val="24"/>
          <w:szCs w:val="24"/>
        </w:rPr>
        <w:t xml:space="preserve">Renters paying an hourly rehearsal rate must check out no later than 10:30pm </w:t>
      </w:r>
    </w:p>
    <w:p w:rsidR="00343D45" w:rsidRPr="00563DA0" w:rsidRDefault="00343D45" w:rsidP="00850627">
      <w:pPr>
        <w:pStyle w:val="ListParagraph"/>
        <w:numPr>
          <w:ilvl w:val="0"/>
          <w:numId w:val="15"/>
        </w:numPr>
        <w:spacing w:after="0" w:line="240" w:lineRule="auto"/>
        <w:contextualSpacing w:val="0"/>
        <w:rPr>
          <w:sz w:val="24"/>
          <w:szCs w:val="24"/>
        </w:rPr>
      </w:pPr>
      <w:r w:rsidRPr="00563DA0">
        <w:rPr>
          <w:sz w:val="24"/>
          <w:szCs w:val="24"/>
        </w:rPr>
        <w:t>When paying performance rates</w:t>
      </w:r>
      <w:r w:rsidR="00850627" w:rsidRPr="00563DA0">
        <w:rPr>
          <w:sz w:val="24"/>
          <w:szCs w:val="24"/>
        </w:rPr>
        <w:t>,</w:t>
      </w:r>
      <w:r w:rsidRPr="00563DA0">
        <w:rPr>
          <w:sz w:val="24"/>
          <w:szCs w:val="24"/>
        </w:rPr>
        <w:t xml:space="preserve"> on performance nights, renters must check out with security no later than 11:30pm.  Renters going past 11:30pm will be penalized (see below).</w:t>
      </w:r>
    </w:p>
    <w:p w:rsidR="00343D45" w:rsidRPr="00563DA0" w:rsidRDefault="00343D45" w:rsidP="00850627">
      <w:pPr>
        <w:pStyle w:val="ListParagraph"/>
        <w:numPr>
          <w:ilvl w:val="0"/>
          <w:numId w:val="15"/>
        </w:numPr>
        <w:spacing w:after="0" w:line="240" w:lineRule="auto"/>
        <w:contextualSpacing w:val="0"/>
        <w:rPr>
          <w:b/>
          <w:sz w:val="24"/>
          <w:szCs w:val="24"/>
        </w:rPr>
      </w:pPr>
      <w:r w:rsidRPr="00563DA0">
        <w:rPr>
          <w:b/>
          <w:sz w:val="24"/>
          <w:szCs w:val="24"/>
        </w:rPr>
        <w:lastRenderedPageBreak/>
        <w:t>Each renter will have one “late night” included in their rental PER WEEK for the purposes of load ins, load outs, or tech rehearsals/dress rehearsals. The latest check out time available is 1:00am*.  This night must be scheduled at least 2 weeks prior to engagement.</w:t>
      </w:r>
    </w:p>
    <w:p w:rsidR="00343D45" w:rsidRPr="00563DA0" w:rsidRDefault="00343D45" w:rsidP="00850627">
      <w:pPr>
        <w:pStyle w:val="ListParagraph"/>
        <w:numPr>
          <w:ilvl w:val="0"/>
          <w:numId w:val="15"/>
        </w:numPr>
        <w:spacing w:after="0" w:line="240" w:lineRule="auto"/>
        <w:contextualSpacing w:val="0"/>
        <w:rPr>
          <w:sz w:val="24"/>
          <w:szCs w:val="24"/>
        </w:rPr>
      </w:pPr>
      <w:r w:rsidRPr="00563DA0">
        <w:rPr>
          <w:sz w:val="24"/>
          <w:szCs w:val="24"/>
        </w:rPr>
        <w:t>We ask renters to avoid load ins/outs between 8am and 10am due to high traffic.</w:t>
      </w:r>
    </w:p>
    <w:p w:rsidR="007505BC" w:rsidRPr="00563DA0" w:rsidRDefault="007505BC" w:rsidP="00850627">
      <w:pPr>
        <w:spacing w:line="240" w:lineRule="auto"/>
        <w:rPr>
          <w:sz w:val="24"/>
          <w:szCs w:val="24"/>
        </w:rPr>
      </w:pPr>
    </w:p>
    <w:p w:rsidR="00343D45" w:rsidRPr="00563DA0" w:rsidRDefault="00343D45" w:rsidP="00850627">
      <w:pPr>
        <w:spacing w:line="240" w:lineRule="auto"/>
        <w:rPr>
          <w:sz w:val="24"/>
          <w:szCs w:val="24"/>
        </w:rPr>
      </w:pPr>
      <w:r w:rsidRPr="00563DA0">
        <w:rPr>
          <w:sz w:val="24"/>
          <w:szCs w:val="24"/>
        </w:rPr>
        <w:t>The following conditions apply:</w:t>
      </w:r>
    </w:p>
    <w:p w:rsidR="00343D45" w:rsidRPr="00563DA0" w:rsidRDefault="00343D45" w:rsidP="00850627">
      <w:pPr>
        <w:pStyle w:val="ListParagraph"/>
        <w:numPr>
          <w:ilvl w:val="0"/>
          <w:numId w:val="16"/>
        </w:numPr>
        <w:spacing w:after="0" w:line="240" w:lineRule="auto"/>
        <w:contextualSpacing w:val="0"/>
        <w:rPr>
          <w:sz w:val="24"/>
          <w:szCs w:val="24"/>
        </w:rPr>
      </w:pPr>
      <w:r w:rsidRPr="00563DA0">
        <w:rPr>
          <w:sz w:val="24"/>
          <w:szCs w:val="24"/>
        </w:rPr>
        <w:t>Renters must confirm an exact schedule for room reservations when they go to contract.  Time changes will be accommodated to the best of our availability, pending on staff availability.  Advance notice of schedule changes must be given with as much notice as possible.</w:t>
      </w:r>
    </w:p>
    <w:p w:rsidR="00343D45" w:rsidRPr="00563DA0" w:rsidRDefault="00343D45" w:rsidP="00850627">
      <w:pPr>
        <w:pStyle w:val="ListParagraph"/>
        <w:numPr>
          <w:ilvl w:val="0"/>
          <w:numId w:val="16"/>
        </w:numPr>
        <w:spacing w:after="0" w:line="240" w:lineRule="auto"/>
        <w:contextualSpacing w:val="0"/>
        <w:rPr>
          <w:sz w:val="24"/>
          <w:szCs w:val="24"/>
        </w:rPr>
      </w:pPr>
      <w:r w:rsidRPr="00563DA0">
        <w:rPr>
          <w:sz w:val="24"/>
          <w:szCs w:val="24"/>
        </w:rPr>
        <w:t xml:space="preserve">Renters are required to provide the Theater Manager with their exact schedule and security list no later than 2 weeks before their rental. </w:t>
      </w:r>
    </w:p>
    <w:p w:rsidR="00343D45" w:rsidRPr="00563DA0" w:rsidRDefault="00343D45" w:rsidP="00850627">
      <w:pPr>
        <w:pStyle w:val="ListParagraph"/>
        <w:numPr>
          <w:ilvl w:val="0"/>
          <w:numId w:val="16"/>
        </w:numPr>
        <w:spacing w:after="0" w:line="240" w:lineRule="auto"/>
        <w:contextualSpacing w:val="0"/>
        <w:rPr>
          <w:sz w:val="24"/>
          <w:szCs w:val="24"/>
          <w:highlight w:val="yellow"/>
        </w:rPr>
      </w:pPr>
      <w:r w:rsidRPr="00563DA0">
        <w:rPr>
          <w:sz w:val="24"/>
          <w:szCs w:val="24"/>
          <w:highlight w:val="yellow"/>
        </w:rPr>
        <w:t xml:space="preserve">Renters breaking from their confirmed schedules will need to cover security overtime.  The charge for checking out after the appointed time will be $50. </w:t>
      </w:r>
    </w:p>
    <w:p w:rsidR="007505BC" w:rsidRPr="00563DA0" w:rsidRDefault="007505BC" w:rsidP="00850627">
      <w:pPr>
        <w:spacing w:line="240" w:lineRule="auto"/>
        <w:rPr>
          <w:sz w:val="24"/>
          <w:szCs w:val="24"/>
        </w:rPr>
      </w:pPr>
    </w:p>
    <w:p w:rsidR="00343D45" w:rsidRPr="00563DA0" w:rsidRDefault="00343D45" w:rsidP="00850627">
      <w:pPr>
        <w:spacing w:line="240" w:lineRule="auto"/>
        <w:rPr>
          <w:sz w:val="24"/>
          <w:szCs w:val="24"/>
        </w:rPr>
      </w:pPr>
      <w:r w:rsidRPr="00563DA0">
        <w:rPr>
          <w:sz w:val="24"/>
          <w:szCs w:val="24"/>
        </w:rPr>
        <w:t xml:space="preserve">*Renters may stay past this time if they agree to pay the actual cost of security and keeping the building open. </w:t>
      </w:r>
    </w:p>
    <w:p w:rsidR="008244BF" w:rsidRDefault="008244BF" w:rsidP="00850627">
      <w:pPr>
        <w:spacing w:after="0" w:line="240" w:lineRule="auto"/>
        <w:rPr>
          <w:b/>
          <w:u w:val="single"/>
        </w:rPr>
      </w:pPr>
    </w:p>
    <w:p w:rsidR="00486DB4" w:rsidRDefault="00041F8C" w:rsidP="00850627">
      <w:pPr>
        <w:spacing w:after="0" w:line="240" w:lineRule="auto"/>
        <w:rPr>
          <w:b/>
          <w:u w:val="single"/>
        </w:rPr>
      </w:pPr>
      <w:r>
        <w:rPr>
          <w:b/>
          <w:u w:val="single"/>
        </w:rPr>
        <w:t>DEADLINES &amp; PROCEDURES</w:t>
      </w:r>
      <w:r w:rsidR="00486DB4" w:rsidRPr="00DD0A0F">
        <w:rPr>
          <w:b/>
          <w:u w:val="single"/>
        </w:rPr>
        <w:t>:</w:t>
      </w:r>
    </w:p>
    <w:p w:rsidR="009244F7" w:rsidRDefault="009244F7" w:rsidP="00850627">
      <w:pPr>
        <w:spacing w:after="0" w:line="240" w:lineRule="auto"/>
        <w:rPr>
          <w:b/>
          <w:u w:val="single"/>
        </w:rPr>
      </w:pPr>
    </w:p>
    <w:p w:rsidR="00466D43" w:rsidRPr="00DD0A0F" w:rsidRDefault="009244F7" w:rsidP="00850627">
      <w:pPr>
        <w:spacing w:after="0" w:line="240" w:lineRule="auto"/>
        <w:rPr>
          <w:b/>
          <w:u w:val="single"/>
        </w:rPr>
      </w:pPr>
      <w:r w:rsidRPr="00DD0A0F">
        <w:rPr>
          <w:b/>
          <w:u w:val="single"/>
        </w:rPr>
        <w:t>Pre Load In</w:t>
      </w:r>
    </w:p>
    <w:p w:rsidR="00486DB4" w:rsidRDefault="00486DB4" w:rsidP="00850627">
      <w:pPr>
        <w:spacing w:after="0" w:line="240" w:lineRule="auto"/>
      </w:pPr>
      <w:r>
        <w:t>The Theater at the 14th Street Y is a convertible black box theater. Therefore, every renter</w:t>
      </w:r>
      <w:r w:rsidR="00041F8C">
        <w:t xml:space="preserve"> </w:t>
      </w:r>
      <w:r>
        <w:t>requires a different set up. We request that you inform us of your needs before you arrive so we</w:t>
      </w:r>
      <w:r w:rsidR="00041F8C">
        <w:t xml:space="preserve"> </w:t>
      </w:r>
      <w:r>
        <w:t>can make sure the theater is ready for you.</w:t>
      </w:r>
    </w:p>
    <w:p w:rsidR="00041F8C" w:rsidRDefault="00041F8C" w:rsidP="00850627">
      <w:pPr>
        <w:spacing w:after="0" w:line="240" w:lineRule="auto"/>
      </w:pPr>
    </w:p>
    <w:p w:rsidR="00486DB4" w:rsidRDefault="00486DB4" w:rsidP="00850627">
      <w:pPr>
        <w:spacing w:after="0" w:line="240" w:lineRule="auto"/>
      </w:pPr>
      <w:r>
        <w:t>We r</w:t>
      </w:r>
      <w:r w:rsidR="00484828">
        <w:t xml:space="preserve">equire the following at least </w:t>
      </w:r>
      <w:r w:rsidR="00484828" w:rsidRPr="00484828">
        <w:rPr>
          <w:b/>
        </w:rPr>
        <w:t xml:space="preserve">1 </w:t>
      </w:r>
      <w:r w:rsidR="00484828">
        <w:rPr>
          <w:b/>
        </w:rPr>
        <w:t>month</w:t>
      </w:r>
      <w:r>
        <w:t xml:space="preserve"> prior to load in:</w:t>
      </w:r>
    </w:p>
    <w:p w:rsidR="00486DB4" w:rsidRDefault="00486DB4" w:rsidP="00850627">
      <w:pPr>
        <w:pStyle w:val="ListParagraph"/>
        <w:numPr>
          <w:ilvl w:val="0"/>
          <w:numId w:val="10"/>
        </w:numPr>
        <w:spacing w:after="0" w:line="240" w:lineRule="auto"/>
      </w:pPr>
      <w:r>
        <w:t>Your Seating arrangement including deviation from the rep seating arrangement</w:t>
      </w:r>
    </w:p>
    <w:p w:rsidR="007027C0" w:rsidRDefault="007027C0" w:rsidP="00850627">
      <w:pPr>
        <w:pStyle w:val="ListParagraph"/>
        <w:numPr>
          <w:ilvl w:val="0"/>
          <w:numId w:val="10"/>
        </w:numPr>
        <w:spacing w:after="0" w:line="240" w:lineRule="auto"/>
      </w:pPr>
      <w:r>
        <w:t>Security Deposit</w:t>
      </w:r>
    </w:p>
    <w:p w:rsidR="007027C0" w:rsidRDefault="007027C0" w:rsidP="00850627">
      <w:pPr>
        <w:pStyle w:val="ListParagraph"/>
        <w:numPr>
          <w:ilvl w:val="0"/>
          <w:numId w:val="10"/>
        </w:numPr>
        <w:spacing w:after="0" w:line="240" w:lineRule="auto"/>
      </w:pPr>
      <w:r>
        <w:t>Production Calendar/detailed Schedule</w:t>
      </w:r>
    </w:p>
    <w:p w:rsidR="00041F8C" w:rsidRDefault="00041F8C" w:rsidP="00850627">
      <w:pPr>
        <w:spacing w:after="0" w:line="240" w:lineRule="auto"/>
      </w:pPr>
    </w:p>
    <w:p w:rsidR="00484828" w:rsidRDefault="00484828" w:rsidP="00850627">
      <w:pPr>
        <w:spacing w:after="0" w:line="240" w:lineRule="auto"/>
      </w:pPr>
      <w:r>
        <w:t xml:space="preserve">We require the following at least </w:t>
      </w:r>
      <w:r w:rsidRPr="00484828">
        <w:rPr>
          <w:b/>
        </w:rPr>
        <w:t xml:space="preserve">1 </w:t>
      </w:r>
      <w:r>
        <w:rPr>
          <w:b/>
        </w:rPr>
        <w:t>week</w:t>
      </w:r>
      <w:r>
        <w:t xml:space="preserve"> prior to</w:t>
      </w:r>
      <w:r w:rsidR="00041F8C">
        <w:t xml:space="preserve"> the Monday of your</w:t>
      </w:r>
      <w:r>
        <w:t xml:space="preserve"> load in</w:t>
      </w:r>
      <w:r w:rsidR="00041F8C">
        <w:t xml:space="preserve"> week</w:t>
      </w:r>
      <w:r>
        <w:t>:</w:t>
      </w:r>
    </w:p>
    <w:p w:rsidR="00484828" w:rsidRDefault="00484828" w:rsidP="00850627">
      <w:pPr>
        <w:pStyle w:val="ListParagraph"/>
        <w:numPr>
          <w:ilvl w:val="0"/>
          <w:numId w:val="11"/>
        </w:numPr>
        <w:spacing w:after="0" w:line="240" w:lineRule="auto"/>
      </w:pPr>
      <w:r>
        <w:t xml:space="preserve">A list of props, platforms, costumes, </w:t>
      </w:r>
      <w:proofErr w:type="spellStart"/>
      <w:r>
        <w:t>etc</w:t>
      </w:r>
      <w:proofErr w:type="spellEnd"/>
      <w:r>
        <w:t xml:space="preserve"> you intend to borrow</w:t>
      </w:r>
    </w:p>
    <w:p w:rsidR="00484828" w:rsidRDefault="00484828" w:rsidP="00850627">
      <w:pPr>
        <w:pStyle w:val="ListParagraph"/>
        <w:numPr>
          <w:ilvl w:val="0"/>
          <w:numId w:val="11"/>
        </w:numPr>
        <w:spacing w:after="0" w:line="240" w:lineRule="auto"/>
      </w:pPr>
      <w:r>
        <w:t>Your Audio need including the use of our speakers</w:t>
      </w:r>
    </w:p>
    <w:p w:rsidR="00041F8C" w:rsidRDefault="00041F8C" w:rsidP="00850627">
      <w:pPr>
        <w:pStyle w:val="ListParagraph"/>
        <w:numPr>
          <w:ilvl w:val="0"/>
          <w:numId w:val="11"/>
        </w:numPr>
        <w:spacing w:after="0" w:line="240" w:lineRule="auto"/>
      </w:pPr>
      <w:r>
        <w:t>A plot and/or ground plan before building and hanging begins in order for us to best prepare for your load-in</w:t>
      </w:r>
    </w:p>
    <w:p w:rsidR="00041F8C" w:rsidRDefault="00041F8C" w:rsidP="00850627">
      <w:pPr>
        <w:pStyle w:val="ListParagraph"/>
        <w:numPr>
          <w:ilvl w:val="0"/>
          <w:numId w:val="11"/>
        </w:numPr>
        <w:spacing w:after="0" w:line="240" w:lineRule="auto"/>
      </w:pPr>
      <w:r>
        <w:t>The location of where to pre-hang our soft goods</w:t>
      </w:r>
    </w:p>
    <w:p w:rsidR="009C050A" w:rsidRDefault="009C050A" w:rsidP="00850627">
      <w:pPr>
        <w:pStyle w:val="ListParagraph"/>
        <w:numPr>
          <w:ilvl w:val="0"/>
          <w:numId w:val="11"/>
        </w:numPr>
        <w:spacing w:after="0" w:line="240" w:lineRule="auto"/>
      </w:pPr>
      <w:r>
        <w:t xml:space="preserve">The Theater Manager will be available to give an orientation to your fireguard, stage manager, and house manager on space logistics. This orientation </w:t>
      </w:r>
      <w:r>
        <w:rPr>
          <w:b/>
        </w:rPr>
        <w:t>must</w:t>
      </w:r>
      <w:r>
        <w:t xml:space="preserve"> occur before </w:t>
      </w:r>
      <w:r>
        <w:rPr>
          <w:b/>
        </w:rPr>
        <w:t>any</w:t>
      </w:r>
      <w:r>
        <w:t xml:space="preserve"> performances take place in the space.  Please make an appointment with the Theater Manager directly. </w:t>
      </w:r>
    </w:p>
    <w:p w:rsidR="007027C0" w:rsidRDefault="007027C0" w:rsidP="00850627">
      <w:pPr>
        <w:pStyle w:val="ListParagraph"/>
        <w:numPr>
          <w:ilvl w:val="0"/>
          <w:numId w:val="11"/>
        </w:numPr>
        <w:spacing w:after="0" w:line="240" w:lineRule="auto"/>
      </w:pPr>
      <w:r>
        <w:t xml:space="preserve">Full list of all personnel in your production who will be coming to the theater for our security desk. </w:t>
      </w:r>
    </w:p>
    <w:p w:rsidR="00484828" w:rsidRDefault="00484828" w:rsidP="00850627">
      <w:pPr>
        <w:spacing w:after="0" w:line="240" w:lineRule="auto"/>
      </w:pPr>
    </w:p>
    <w:p w:rsidR="00486DB4" w:rsidRDefault="00041F8C" w:rsidP="00850627">
      <w:pPr>
        <w:spacing w:after="0" w:line="240" w:lineRule="auto"/>
      </w:pPr>
      <w:r>
        <w:t xml:space="preserve">We require on your </w:t>
      </w:r>
      <w:r w:rsidR="00486DB4" w:rsidRPr="009C050A">
        <w:rPr>
          <w:b/>
        </w:rPr>
        <w:t>Load in</w:t>
      </w:r>
      <w:r w:rsidR="00486DB4">
        <w:t xml:space="preserve"> day:</w:t>
      </w:r>
    </w:p>
    <w:p w:rsidR="00041F8C" w:rsidRDefault="00041F8C" w:rsidP="00850627">
      <w:pPr>
        <w:pStyle w:val="ListParagraph"/>
        <w:numPr>
          <w:ilvl w:val="0"/>
          <w:numId w:val="12"/>
        </w:numPr>
        <w:spacing w:after="0" w:line="240" w:lineRule="auto"/>
      </w:pPr>
      <w:r>
        <w:t xml:space="preserve">A member of your senior staff (usually the producer or director) to sign out </w:t>
      </w:r>
      <w:r w:rsidR="009C050A">
        <w:t>any equipment being borrowed</w:t>
      </w:r>
    </w:p>
    <w:p w:rsidR="009C050A" w:rsidRDefault="009C050A" w:rsidP="00850627">
      <w:pPr>
        <w:pStyle w:val="ListParagraph"/>
        <w:numPr>
          <w:ilvl w:val="0"/>
          <w:numId w:val="12"/>
        </w:numPr>
        <w:spacing w:after="0" w:line="240" w:lineRule="auto"/>
      </w:pPr>
      <w:r>
        <w:t xml:space="preserve">Agreed plan for any restoration that will be necessary on your strike to restore the floor and borrowed items to rep condition. </w:t>
      </w:r>
    </w:p>
    <w:p w:rsidR="009C050A" w:rsidRDefault="009C050A" w:rsidP="00850627">
      <w:pPr>
        <w:pStyle w:val="ListParagraph"/>
        <w:numPr>
          <w:ilvl w:val="0"/>
          <w:numId w:val="12"/>
        </w:numPr>
        <w:spacing w:after="0" w:line="240" w:lineRule="auto"/>
      </w:pPr>
      <w:r>
        <w:t>Your finalized Load-out Schedule.</w:t>
      </w:r>
    </w:p>
    <w:p w:rsidR="007027C0" w:rsidRDefault="007027C0" w:rsidP="00850627">
      <w:pPr>
        <w:pStyle w:val="ListParagraph"/>
        <w:spacing w:after="0" w:line="240" w:lineRule="auto"/>
      </w:pPr>
    </w:p>
    <w:p w:rsidR="00466D43" w:rsidRDefault="00466D43" w:rsidP="00850627">
      <w:pPr>
        <w:spacing w:after="0" w:line="240" w:lineRule="auto"/>
      </w:pPr>
      <w:r>
        <w:rPr>
          <w:b/>
          <w:u w:val="single"/>
        </w:rPr>
        <w:t>Load Out</w:t>
      </w:r>
      <w:r>
        <w:t>:</w:t>
      </w:r>
    </w:p>
    <w:p w:rsidR="00466D43" w:rsidRDefault="00466D43" w:rsidP="00850627">
      <w:pPr>
        <w:spacing w:after="0" w:line="240" w:lineRule="auto"/>
      </w:pPr>
      <w:r>
        <w:t>The Technical Coordinator or a representative of our technical staff will be present until the end of load out. Please inform us of your specific load out schedule at least one week prior so we can arrange staff.</w:t>
      </w:r>
    </w:p>
    <w:p w:rsidR="00466D43" w:rsidRDefault="00466D43" w:rsidP="00850627">
      <w:pPr>
        <w:spacing w:after="0" w:line="240" w:lineRule="auto"/>
      </w:pPr>
    </w:p>
    <w:p w:rsidR="00466D43" w:rsidRDefault="00466D43" w:rsidP="00850627">
      <w:pPr>
        <w:spacing w:after="0" w:line="240" w:lineRule="auto"/>
      </w:pPr>
      <w:r>
        <w:lastRenderedPageBreak/>
        <w:t>Be sure to leave time for the following:</w:t>
      </w:r>
    </w:p>
    <w:p w:rsidR="00466D43" w:rsidRDefault="00466D43" w:rsidP="00850627">
      <w:pPr>
        <w:spacing w:after="0" w:line="240" w:lineRule="auto"/>
      </w:pPr>
      <w:r>
        <w:t>1. Floor restoration (notes above)</w:t>
      </w:r>
    </w:p>
    <w:p w:rsidR="00466D43" w:rsidRDefault="00466D43" w:rsidP="00850627">
      <w:pPr>
        <w:spacing w:after="0" w:line="240" w:lineRule="auto"/>
      </w:pPr>
      <w:r>
        <w:t xml:space="preserve">2. Return and Check in and borrowed or rented items. </w:t>
      </w:r>
    </w:p>
    <w:p w:rsidR="00466D43" w:rsidRDefault="00466D43" w:rsidP="00850627">
      <w:pPr>
        <w:spacing w:after="0" w:line="240" w:lineRule="auto"/>
      </w:pPr>
      <w:r>
        <w:t>3. Restore the Lighting Grid to the Rep Plot</w:t>
      </w:r>
    </w:p>
    <w:p w:rsidR="00466D43" w:rsidRDefault="00466D43" w:rsidP="00850627">
      <w:pPr>
        <w:pStyle w:val="ListParagraph"/>
        <w:numPr>
          <w:ilvl w:val="0"/>
          <w:numId w:val="13"/>
        </w:numPr>
        <w:spacing w:after="0" w:line="240" w:lineRule="auto"/>
      </w:pPr>
      <w:r>
        <w:t>Hard Patch</w:t>
      </w:r>
    </w:p>
    <w:p w:rsidR="00466D43" w:rsidRDefault="00466D43" w:rsidP="00850627">
      <w:pPr>
        <w:pStyle w:val="ListParagraph"/>
        <w:numPr>
          <w:ilvl w:val="0"/>
          <w:numId w:val="13"/>
        </w:numPr>
        <w:spacing w:after="0" w:line="240" w:lineRule="auto"/>
      </w:pPr>
      <w:r>
        <w:t>Board Patch</w:t>
      </w:r>
    </w:p>
    <w:p w:rsidR="00466D43" w:rsidRDefault="00466D43" w:rsidP="00850627">
      <w:pPr>
        <w:pStyle w:val="ListParagraph"/>
        <w:numPr>
          <w:ilvl w:val="0"/>
          <w:numId w:val="13"/>
        </w:numPr>
        <w:spacing w:after="0" w:line="240" w:lineRule="auto"/>
      </w:pPr>
      <w:r>
        <w:t>Any added cabling</w:t>
      </w:r>
    </w:p>
    <w:p w:rsidR="00466D43" w:rsidRDefault="00466D43" w:rsidP="00850627">
      <w:pPr>
        <w:pStyle w:val="ListParagraph"/>
        <w:numPr>
          <w:ilvl w:val="0"/>
          <w:numId w:val="13"/>
        </w:numPr>
        <w:spacing w:after="0" w:line="240" w:lineRule="auto"/>
      </w:pPr>
      <w:r>
        <w:t>Rep Gels must be restored</w:t>
      </w:r>
    </w:p>
    <w:p w:rsidR="00466D43" w:rsidRDefault="00466D43" w:rsidP="00850627">
      <w:pPr>
        <w:pStyle w:val="ListParagraph"/>
        <w:numPr>
          <w:ilvl w:val="0"/>
          <w:numId w:val="13"/>
        </w:numPr>
        <w:spacing w:after="0" w:line="240" w:lineRule="auto"/>
      </w:pPr>
      <w:r>
        <w:t>Rep Focus must be restored</w:t>
      </w:r>
    </w:p>
    <w:p w:rsidR="00466D43" w:rsidRDefault="00466D43" w:rsidP="00850627">
      <w:pPr>
        <w:spacing w:after="0" w:line="240" w:lineRule="auto"/>
      </w:pPr>
      <w:r>
        <w:t xml:space="preserve">4. Restore sound board and speaker hard patch and clear any adjusted settings from the board. </w:t>
      </w:r>
    </w:p>
    <w:p w:rsidR="00466D43" w:rsidRDefault="00466D43" w:rsidP="00850627">
      <w:pPr>
        <w:spacing w:after="0" w:line="240" w:lineRule="auto"/>
      </w:pPr>
      <w:r>
        <w:t>5. The stage area must be clear at the conclusion of your rental.</w:t>
      </w:r>
    </w:p>
    <w:p w:rsidR="00466D43" w:rsidRDefault="00466D43" w:rsidP="00850627">
      <w:pPr>
        <w:spacing w:after="0" w:line="240" w:lineRule="auto"/>
      </w:pPr>
      <w:r>
        <w:t xml:space="preserve">6. The dressing room must be cleared out before returning keys. </w:t>
      </w:r>
    </w:p>
    <w:p w:rsidR="00466D43" w:rsidRDefault="00466D43" w:rsidP="00850627">
      <w:pPr>
        <w:spacing w:after="0" w:line="240" w:lineRule="auto"/>
      </w:pPr>
    </w:p>
    <w:p w:rsidR="00466D43" w:rsidRDefault="00466D43" w:rsidP="00850627">
      <w:pPr>
        <w:spacing w:after="0" w:line="240" w:lineRule="auto"/>
        <w:rPr>
          <w:i/>
        </w:rPr>
      </w:pPr>
      <w:r w:rsidRPr="009652E0">
        <w:rPr>
          <w:i/>
        </w:rPr>
        <w:t>*Please note: The Theater is sold out for the coming year. All rentals are back to back with other rentals. We request that you remove everything from the theater by the end of your load out time. If this is not possible, you must let us know so we can coordinate with the group loading in. We may not be able to accommodate last minute requests to come back and pick up items after load out.</w:t>
      </w:r>
    </w:p>
    <w:p w:rsidR="00466D43" w:rsidRPr="009652E0" w:rsidRDefault="00466D43" w:rsidP="00850627">
      <w:pPr>
        <w:spacing w:after="0" w:line="240" w:lineRule="auto"/>
        <w:rPr>
          <w:i/>
        </w:rPr>
      </w:pPr>
    </w:p>
    <w:p w:rsidR="00466D43" w:rsidRDefault="00466D43" w:rsidP="00850627">
      <w:pPr>
        <w:spacing w:after="0" w:line="240" w:lineRule="auto"/>
      </w:pPr>
    </w:p>
    <w:p w:rsidR="00151FBC" w:rsidRPr="00622134" w:rsidRDefault="00151FBC" w:rsidP="00850627">
      <w:pPr>
        <w:spacing w:after="0" w:line="240" w:lineRule="auto"/>
        <w:rPr>
          <w:b/>
          <w:u w:val="single"/>
        </w:rPr>
      </w:pPr>
    </w:p>
    <w:p w:rsidR="00DD0A0F" w:rsidRDefault="00DD0A0F" w:rsidP="00850627">
      <w:pPr>
        <w:spacing w:after="0" w:line="240" w:lineRule="auto"/>
      </w:pPr>
    </w:p>
    <w:p w:rsidR="008244BF" w:rsidRDefault="008244BF" w:rsidP="008244BF">
      <w:pPr>
        <w:spacing w:after="0"/>
        <w:jc w:val="center"/>
        <w:rPr>
          <w:b/>
          <w:sz w:val="44"/>
          <w:szCs w:val="44"/>
        </w:rPr>
      </w:pPr>
      <w:r w:rsidRPr="000C563A">
        <w:rPr>
          <w:b/>
          <w:sz w:val="44"/>
          <w:szCs w:val="44"/>
        </w:rPr>
        <w:t>Procedure for turning on and off Sound and Lighting Systems:</w:t>
      </w:r>
    </w:p>
    <w:p w:rsidR="008244BF" w:rsidRDefault="008244BF" w:rsidP="008244BF">
      <w:pPr>
        <w:spacing w:after="0"/>
        <w:rPr>
          <w:sz w:val="28"/>
          <w:szCs w:val="28"/>
          <w:u w:val="single"/>
        </w:rPr>
      </w:pPr>
      <w:r w:rsidRPr="0047727E">
        <w:rPr>
          <w:sz w:val="28"/>
          <w:szCs w:val="28"/>
          <w:u w:val="single"/>
        </w:rPr>
        <w:t>Turning on System:</w:t>
      </w:r>
    </w:p>
    <w:p w:rsidR="008244BF" w:rsidRPr="0047727E" w:rsidRDefault="008244BF" w:rsidP="008244BF">
      <w:pPr>
        <w:spacing w:after="0"/>
        <w:rPr>
          <w:sz w:val="28"/>
          <w:szCs w:val="28"/>
          <w:u w:val="single"/>
        </w:rPr>
      </w:pPr>
    </w:p>
    <w:p w:rsidR="008244BF" w:rsidRPr="000C563A" w:rsidRDefault="008244BF" w:rsidP="008244BF">
      <w:pPr>
        <w:pStyle w:val="ListParagraph"/>
        <w:spacing w:after="0"/>
        <w:rPr>
          <w:b/>
        </w:rPr>
      </w:pPr>
      <w:r w:rsidRPr="000C563A">
        <w:rPr>
          <w:b/>
        </w:rPr>
        <w:t>Turn on disconnect switch located in Dimmer room off of the Theater lobby, key on theater paddle</w:t>
      </w:r>
      <w:r w:rsidR="00563DA0">
        <w:rPr>
          <w:b/>
        </w:rPr>
        <w:t xml:space="preserve">. </w:t>
      </w:r>
    </w:p>
    <w:p w:rsidR="008244BF" w:rsidRDefault="008244BF" w:rsidP="008244BF">
      <w:pPr>
        <w:pStyle w:val="ListParagraph"/>
        <w:spacing w:after="0"/>
      </w:pPr>
    </w:p>
    <w:p w:rsidR="008244BF" w:rsidRPr="006F3420" w:rsidRDefault="008244BF" w:rsidP="008244BF">
      <w:pPr>
        <w:spacing w:after="0"/>
        <w:rPr>
          <w:b/>
        </w:rPr>
      </w:pPr>
      <w:r w:rsidRPr="006F3420">
        <w:rPr>
          <w:b/>
        </w:rPr>
        <w:t>Li</w:t>
      </w:r>
      <w:r>
        <w:rPr>
          <w:b/>
        </w:rPr>
        <w:t>ghts</w:t>
      </w:r>
      <w:r w:rsidRPr="006F3420">
        <w:rPr>
          <w:b/>
        </w:rPr>
        <w:t>:</w:t>
      </w:r>
    </w:p>
    <w:p w:rsidR="008244BF" w:rsidRDefault="00563DA0" w:rsidP="008244BF">
      <w:pPr>
        <w:pStyle w:val="ListParagraph"/>
        <w:spacing w:after="0"/>
      </w:pPr>
      <w:proofErr w:type="spellStart"/>
      <w:r>
        <w:t>Lightboard</w:t>
      </w:r>
      <w:proofErr w:type="spellEnd"/>
      <w:r>
        <w:t xml:space="preserve"> may be powered whether or not the dimmers are on.</w:t>
      </w:r>
    </w:p>
    <w:p w:rsidR="008244BF" w:rsidRDefault="008244BF" w:rsidP="008244BF">
      <w:pPr>
        <w:spacing w:after="0"/>
        <w:rPr>
          <w:b/>
        </w:rPr>
      </w:pPr>
      <w:r w:rsidRPr="000C563A">
        <w:rPr>
          <w:b/>
        </w:rPr>
        <w:t>Sound:</w:t>
      </w:r>
    </w:p>
    <w:p w:rsidR="008244BF" w:rsidRDefault="00563DA0" w:rsidP="008244BF">
      <w:pPr>
        <w:pStyle w:val="ListParagraph"/>
        <w:numPr>
          <w:ilvl w:val="0"/>
          <w:numId w:val="21"/>
        </w:numPr>
        <w:spacing w:after="0"/>
      </w:pPr>
      <w:r>
        <w:t>Turn on Sound Board (switch is labeled 1)</w:t>
      </w:r>
    </w:p>
    <w:p w:rsidR="008244BF" w:rsidRDefault="008244BF" w:rsidP="00842CA9">
      <w:pPr>
        <w:pStyle w:val="ListParagraph"/>
        <w:numPr>
          <w:ilvl w:val="0"/>
          <w:numId w:val="21"/>
        </w:numPr>
        <w:spacing w:after="0"/>
      </w:pPr>
      <w:r>
        <w:t xml:space="preserve">If you are using any auxiliary items (wireless mics, passive speakers, wireless coms, CDs, </w:t>
      </w:r>
      <w:proofErr w:type="gramStart"/>
      <w:r>
        <w:t>Assisted</w:t>
      </w:r>
      <w:proofErr w:type="gramEnd"/>
      <w:r>
        <w:t xml:space="preserve"> listening devices)</w:t>
      </w:r>
      <w:r w:rsidR="00842CA9">
        <w:t xml:space="preserve"> </w:t>
      </w:r>
      <w:r>
        <w:t xml:space="preserve">Turn on power of the audio rack. </w:t>
      </w:r>
    </w:p>
    <w:p w:rsidR="00563DA0" w:rsidRDefault="00563DA0" w:rsidP="00842CA9">
      <w:pPr>
        <w:pStyle w:val="ListParagraph"/>
        <w:numPr>
          <w:ilvl w:val="0"/>
          <w:numId w:val="21"/>
        </w:numPr>
        <w:spacing w:after="0"/>
      </w:pPr>
      <w:r>
        <w:t>Turn on Power Conditioner for speaker power.</w:t>
      </w:r>
    </w:p>
    <w:p w:rsidR="008244BF" w:rsidRDefault="008244BF" w:rsidP="00842CA9">
      <w:pPr>
        <w:pStyle w:val="ListParagraph"/>
        <w:spacing w:after="0"/>
      </w:pPr>
    </w:p>
    <w:p w:rsidR="008244BF" w:rsidRDefault="008244BF" w:rsidP="008244BF">
      <w:pPr>
        <w:spacing w:after="0"/>
      </w:pPr>
    </w:p>
    <w:p w:rsidR="008244BF" w:rsidRDefault="008244BF" w:rsidP="008244BF">
      <w:pPr>
        <w:spacing w:after="0"/>
        <w:rPr>
          <w:sz w:val="28"/>
          <w:szCs w:val="28"/>
          <w:u w:val="single"/>
        </w:rPr>
      </w:pPr>
      <w:r w:rsidRPr="0047727E">
        <w:rPr>
          <w:sz w:val="28"/>
          <w:szCs w:val="28"/>
          <w:u w:val="single"/>
        </w:rPr>
        <w:t>Shut Down Procedure:</w:t>
      </w:r>
    </w:p>
    <w:p w:rsidR="008244BF" w:rsidRPr="0047727E" w:rsidRDefault="008244BF" w:rsidP="008244BF">
      <w:pPr>
        <w:spacing w:after="0"/>
        <w:rPr>
          <w:sz w:val="28"/>
          <w:szCs w:val="28"/>
          <w:u w:val="single"/>
        </w:rPr>
      </w:pPr>
    </w:p>
    <w:p w:rsidR="008244BF" w:rsidRPr="0047727E" w:rsidRDefault="008244BF" w:rsidP="008244BF">
      <w:pPr>
        <w:spacing w:after="0"/>
        <w:rPr>
          <w:b/>
        </w:rPr>
      </w:pPr>
      <w:r w:rsidRPr="0047727E">
        <w:rPr>
          <w:b/>
        </w:rPr>
        <w:t>Lights:</w:t>
      </w:r>
    </w:p>
    <w:p w:rsidR="008244BF" w:rsidRDefault="008244BF" w:rsidP="008244BF">
      <w:pPr>
        <w:pStyle w:val="ListParagraph"/>
        <w:numPr>
          <w:ilvl w:val="0"/>
          <w:numId w:val="19"/>
        </w:numPr>
        <w:spacing w:after="0"/>
      </w:pPr>
      <w:r>
        <w:t>Make sure all lights are off on the board</w:t>
      </w:r>
    </w:p>
    <w:p w:rsidR="008244BF" w:rsidRDefault="008244BF" w:rsidP="008244BF">
      <w:pPr>
        <w:pStyle w:val="ListParagraph"/>
        <w:numPr>
          <w:ilvl w:val="0"/>
          <w:numId w:val="19"/>
        </w:numPr>
        <w:spacing w:after="0"/>
      </w:pPr>
      <w:r>
        <w:t>Turn off Screen and board</w:t>
      </w:r>
    </w:p>
    <w:p w:rsidR="008244BF" w:rsidRDefault="008244BF" w:rsidP="00563DA0">
      <w:pPr>
        <w:pStyle w:val="ListParagraph"/>
        <w:numPr>
          <w:ilvl w:val="0"/>
          <w:numId w:val="19"/>
        </w:numPr>
        <w:spacing w:after="0"/>
      </w:pPr>
      <w:r>
        <w:t>Cover the board</w:t>
      </w:r>
    </w:p>
    <w:p w:rsidR="008244BF" w:rsidRDefault="008244BF" w:rsidP="008244BF">
      <w:pPr>
        <w:pStyle w:val="ListParagraph"/>
        <w:spacing w:after="0"/>
        <w:ind w:left="1080"/>
      </w:pPr>
    </w:p>
    <w:p w:rsidR="008244BF" w:rsidRDefault="008244BF" w:rsidP="008244BF">
      <w:pPr>
        <w:spacing w:after="0"/>
        <w:rPr>
          <w:b/>
        </w:rPr>
      </w:pPr>
      <w:r>
        <w:rPr>
          <w:b/>
        </w:rPr>
        <w:t>Sound:</w:t>
      </w:r>
    </w:p>
    <w:p w:rsidR="008244BF" w:rsidRDefault="00563DA0" w:rsidP="008244BF">
      <w:pPr>
        <w:pStyle w:val="ListParagraph"/>
        <w:numPr>
          <w:ilvl w:val="0"/>
          <w:numId w:val="20"/>
        </w:numPr>
        <w:spacing w:after="0"/>
      </w:pPr>
      <w:r>
        <w:lastRenderedPageBreak/>
        <w:t>Turn off speaker power</w:t>
      </w:r>
    </w:p>
    <w:p w:rsidR="008244BF" w:rsidRDefault="00563DA0" w:rsidP="008244BF">
      <w:pPr>
        <w:pStyle w:val="ListParagraph"/>
        <w:numPr>
          <w:ilvl w:val="0"/>
          <w:numId w:val="20"/>
        </w:numPr>
        <w:spacing w:after="0"/>
      </w:pPr>
      <w:r>
        <w:t>Turn off audio rack</w:t>
      </w:r>
    </w:p>
    <w:p w:rsidR="008244BF" w:rsidRDefault="00563DA0" w:rsidP="008244BF">
      <w:pPr>
        <w:pStyle w:val="ListParagraph"/>
        <w:numPr>
          <w:ilvl w:val="0"/>
          <w:numId w:val="20"/>
        </w:numPr>
        <w:spacing w:after="0"/>
      </w:pPr>
      <w:r>
        <w:t>Turn off and cover board.</w:t>
      </w:r>
    </w:p>
    <w:p w:rsidR="008244BF" w:rsidRDefault="008244BF" w:rsidP="008244BF">
      <w:pPr>
        <w:pStyle w:val="ListParagraph"/>
        <w:spacing w:after="0"/>
      </w:pPr>
    </w:p>
    <w:p w:rsidR="008244BF" w:rsidRPr="006F3420" w:rsidRDefault="008244BF" w:rsidP="008244BF">
      <w:pPr>
        <w:pStyle w:val="ListParagraph"/>
        <w:spacing w:after="0"/>
        <w:jc w:val="center"/>
      </w:pPr>
      <w:r w:rsidRPr="006F3420">
        <w:rPr>
          <w:b/>
          <w:sz w:val="28"/>
          <w:szCs w:val="28"/>
        </w:rPr>
        <w:t>Turn off disconnect in the Dimmer room</w:t>
      </w:r>
    </w:p>
    <w:p w:rsidR="008244BF" w:rsidRDefault="008244BF" w:rsidP="008244BF">
      <w:pPr>
        <w:pStyle w:val="ListParagraph"/>
        <w:spacing w:after="0"/>
      </w:pPr>
    </w:p>
    <w:p w:rsidR="008244BF" w:rsidRPr="000C563A" w:rsidRDefault="008244BF" w:rsidP="008244BF">
      <w:pPr>
        <w:spacing w:after="0"/>
      </w:pPr>
    </w:p>
    <w:p w:rsidR="008244BF" w:rsidRDefault="008244BF" w:rsidP="00850627">
      <w:pPr>
        <w:spacing w:after="0" w:line="240" w:lineRule="auto"/>
        <w:rPr>
          <w:b/>
          <w:u w:val="single"/>
        </w:rPr>
      </w:pPr>
    </w:p>
    <w:p w:rsidR="00DD0A0F" w:rsidRPr="00466D43" w:rsidRDefault="00466D43" w:rsidP="00850627">
      <w:pPr>
        <w:spacing w:after="0" w:line="240" w:lineRule="auto"/>
        <w:rPr>
          <w:b/>
          <w:u w:val="single"/>
        </w:rPr>
      </w:pPr>
      <w:r w:rsidRPr="00466D43">
        <w:rPr>
          <w:b/>
          <w:u w:val="single"/>
        </w:rPr>
        <w:t>Seating Options:</w:t>
      </w:r>
    </w:p>
    <w:p w:rsidR="00DD0A0F" w:rsidRDefault="00DD0A0F" w:rsidP="00850627">
      <w:pPr>
        <w:spacing w:after="0" w:line="240" w:lineRule="auto"/>
      </w:pPr>
    </w:p>
    <w:p w:rsidR="00DD0A0F" w:rsidRDefault="001C3C79" w:rsidP="00850627">
      <w:pPr>
        <w:spacing w:after="0" w:line="240" w:lineRule="auto"/>
      </w:pPr>
      <w:r>
        <w:t>Our seating system is designed to accommodate multiple configurations. The seating configuration must be approved by the Theater Manager prior to load in. Any alterations to the seating arrangement must be approved by the Theater</w:t>
      </w:r>
      <w:r w:rsidR="00D8539B">
        <w:t xml:space="preserve"> Manager. The retractable riser</w:t>
      </w:r>
      <w:r>
        <w:t xml:space="preserve"> system is to be moved only under the supervision of the Technical Coordinator. </w:t>
      </w:r>
      <w:r w:rsidR="00D8539B">
        <w:t>Additional moves of the retractable riser system will be billed at $100 per additional move.</w:t>
      </w:r>
    </w:p>
    <w:p w:rsidR="00DD0A0F" w:rsidRPr="00017C7C" w:rsidRDefault="00DD0A0F" w:rsidP="00850627">
      <w:pPr>
        <w:spacing w:after="0" w:line="240" w:lineRule="auto"/>
      </w:pPr>
    </w:p>
    <w:p w:rsidR="00197CA8" w:rsidRDefault="00197CA8" w:rsidP="00850627">
      <w:pPr>
        <w:spacing w:after="0" w:line="240" w:lineRule="auto"/>
        <w:rPr>
          <w:b/>
          <w:u w:val="single"/>
        </w:rPr>
      </w:pPr>
    </w:p>
    <w:p w:rsidR="00197CA8" w:rsidRDefault="00A3532A" w:rsidP="00850627">
      <w:pPr>
        <w:spacing w:after="0" w:line="240" w:lineRule="auto"/>
        <w:rPr>
          <w:b/>
          <w:u w:val="single"/>
        </w:rPr>
      </w:pPr>
      <w:r>
        <w:rPr>
          <w:b/>
          <w:u w:val="single"/>
        </w:rPr>
        <w:object w:dxaOrig="18361"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26.25pt" o:ole="">
            <v:imagedata r:id="rId9" o:title=""/>
          </v:shape>
          <o:OLEObject Type="Embed" ProgID="AcroExch.Document.DC" ShapeID="_x0000_i1025" DrawAspect="Content" ObjectID="_1596021694" r:id="rId10"/>
        </w:object>
      </w:r>
    </w:p>
    <w:p w:rsidR="00197CA8" w:rsidRDefault="00197CA8" w:rsidP="00850627">
      <w:pPr>
        <w:spacing w:after="0" w:line="240" w:lineRule="auto"/>
        <w:rPr>
          <w:b/>
          <w:u w:val="single"/>
        </w:rPr>
      </w:pPr>
    </w:p>
    <w:p w:rsidR="00197CA8" w:rsidRDefault="00197CA8" w:rsidP="00850627">
      <w:pPr>
        <w:spacing w:after="0" w:line="240" w:lineRule="auto"/>
        <w:rPr>
          <w:b/>
          <w:u w:val="single"/>
        </w:rPr>
      </w:pPr>
    </w:p>
    <w:p w:rsidR="00197CA8" w:rsidRDefault="00197CA8" w:rsidP="00850627">
      <w:pPr>
        <w:spacing w:after="0" w:line="240" w:lineRule="auto"/>
        <w:rPr>
          <w:b/>
          <w:u w:val="single"/>
        </w:rPr>
      </w:pPr>
    </w:p>
    <w:p w:rsidR="005C09E7" w:rsidRDefault="005C09E7" w:rsidP="005C09E7">
      <w:pPr>
        <w:spacing w:after="0" w:line="240" w:lineRule="auto"/>
        <w:rPr>
          <w:sz w:val="28"/>
        </w:rPr>
      </w:pPr>
      <w:r>
        <w:rPr>
          <w:sz w:val="28"/>
        </w:rPr>
        <w:t xml:space="preserve">Most items in our inventory are available at no additional cost. There is an additional cost for use of our 32’x19’ </w:t>
      </w:r>
      <w:proofErr w:type="spellStart"/>
      <w:r>
        <w:rPr>
          <w:sz w:val="28"/>
        </w:rPr>
        <w:t>marley</w:t>
      </w:r>
      <w:proofErr w:type="spellEnd"/>
      <w:r>
        <w:rPr>
          <w:sz w:val="28"/>
        </w:rPr>
        <w:t xml:space="preserve"> floor, upright piano, video projector, and other pieces of equipment where expected wear and tear must be covered. Contact the Technical Coordinator for details of costs.</w:t>
      </w:r>
    </w:p>
    <w:p w:rsidR="005C09E7" w:rsidRPr="005C09E7" w:rsidRDefault="005C09E7" w:rsidP="005C09E7">
      <w:pPr>
        <w:spacing w:after="0" w:line="240" w:lineRule="auto"/>
        <w:rPr>
          <w:sz w:val="28"/>
        </w:rPr>
      </w:pPr>
    </w:p>
    <w:p w:rsidR="00E15A22" w:rsidRPr="00C86EC1" w:rsidRDefault="00E15A22" w:rsidP="00896BFC">
      <w:pPr>
        <w:spacing w:after="0" w:line="240" w:lineRule="auto"/>
        <w:ind w:left="3600" w:firstLine="720"/>
        <w:rPr>
          <w:b/>
          <w:sz w:val="28"/>
          <w:u w:val="single"/>
        </w:rPr>
      </w:pPr>
      <w:r w:rsidRPr="00C86EC1">
        <w:rPr>
          <w:b/>
          <w:sz w:val="28"/>
          <w:u w:val="single"/>
        </w:rPr>
        <w:lastRenderedPageBreak/>
        <w:t>Full Inventory:</w:t>
      </w: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tbl>
      <w:tblPr>
        <w:tblStyle w:val="TableGrid"/>
        <w:tblW w:w="0" w:type="auto"/>
        <w:tblLook w:val="04A0" w:firstRow="1" w:lastRow="0" w:firstColumn="1" w:lastColumn="0" w:noHBand="0" w:noVBand="1"/>
      </w:tblPr>
      <w:tblGrid>
        <w:gridCol w:w="5560"/>
        <w:gridCol w:w="573"/>
      </w:tblGrid>
      <w:tr w:rsidR="00FC4073" w:rsidRPr="00FC4073" w:rsidTr="00FC4073">
        <w:trPr>
          <w:trHeight w:val="300"/>
        </w:trPr>
        <w:tc>
          <w:tcPr>
            <w:tcW w:w="5560" w:type="dxa"/>
            <w:noWrap/>
            <w:hideMark/>
          </w:tcPr>
          <w:p w:rsidR="00FC4073" w:rsidRPr="00FC4073" w:rsidRDefault="00FC4073" w:rsidP="00FC4073">
            <w:pPr>
              <w:rPr>
                <w:b/>
                <w:bCs/>
                <w:u w:val="single"/>
              </w:rPr>
            </w:pPr>
            <w:r w:rsidRPr="00FC4073">
              <w:rPr>
                <w:b/>
                <w:bCs/>
                <w:u w:val="single"/>
              </w:rPr>
              <w:t>Theatrical Dimming &amp; Cabling</w:t>
            </w: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 xml:space="preserve">24 Channel Portable Dimmer Pack with pass thru </w:t>
            </w:r>
            <w:proofErr w:type="spellStart"/>
            <w:r w:rsidRPr="00FC4073">
              <w:rPr>
                <w:b/>
                <w:u w:val="single"/>
              </w:rPr>
              <w:t>camlock</w:t>
            </w:r>
            <w:proofErr w:type="spellEnd"/>
          </w:p>
        </w:tc>
        <w:tc>
          <w:tcPr>
            <w:tcW w:w="460" w:type="dxa"/>
            <w:noWrap/>
            <w:hideMark/>
          </w:tcPr>
          <w:p w:rsidR="00FC4073" w:rsidRPr="00FC4073" w:rsidRDefault="00A21880" w:rsidP="00FC4073">
            <w:pPr>
              <w:rPr>
                <w:b/>
                <w:u w:val="single"/>
              </w:rPr>
            </w:pPr>
            <w:r>
              <w:rPr>
                <w:b/>
                <w:u w:val="single"/>
              </w:rPr>
              <w:t>2</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 xml:space="preserve">Console Uninterruptable Power Supply </w:t>
            </w:r>
          </w:p>
        </w:tc>
        <w:tc>
          <w:tcPr>
            <w:tcW w:w="4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300"/>
        </w:trPr>
        <w:tc>
          <w:tcPr>
            <w:tcW w:w="5560" w:type="dxa"/>
            <w:hideMark/>
          </w:tcPr>
          <w:p w:rsidR="00FC4073" w:rsidRPr="00FC4073" w:rsidRDefault="00FC4073" w:rsidP="00FC4073">
            <w:pPr>
              <w:rPr>
                <w:b/>
                <w:u w:val="single"/>
              </w:rPr>
            </w:pPr>
            <w:proofErr w:type="spellStart"/>
            <w:r w:rsidRPr="00FC4073">
              <w:rPr>
                <w:b/>
                <w:u w:val="single"/>
              </w:rPr>
              <w:t>Camlock</w:t>
            </w:r>
            <w:proofErr w:type="spellEnd"/>
            <w:r w:rsidRPr="00FC4073">
              <w:rPr>
                <w:b/>
                <w:u w:val="single"/>
              </w:rPr>
              <w:t xml:space="preserve"> extension to existing rack - 5'</w:t>
            </w:r>
          </w:p>
        </w:tc>
        <w:tc>
          <w:tcPr>
            <w:tcW w:w="4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2P&amp;G Extension Cable - 5'</w:t>
            </w:r>
          </w:p>
        </w:tc>
        <w:tc>
          <w:tcPr>
            <w:tcW w:w="460" w:type="dxa"/>
            <w:noWrap/>
            <w:hideMark/>
          </w:tcPr>
          <w:p w:rsidR="00FC4073" w:rsidRPr="00FC4073" w:rsidRDefault="00FC4073" w:rsidP="00FC4073">
            <w:pPr>
              <w:rPr>
                <w:b/>
                <w:u w:val="single"/>
              </w:rPr>
            </w:pPr>
            <w:r w:rsidRPr="00FC4073">
              <w:rPr>
                <w:b/>
                <w:u w:val="single"/>
              </w:rPr>
              <w:t>17</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2P&amp;G Extension Cable - 10'</w:t>
            </w:r>
          </w:p>
        </w:tc>
        <w:tc>
          <w:tcPr>
            <w:tcW w:w="460" w:type="dxa"/>
            <w:noWrap/>
            <w:hideMark/>
          </w:tcPr>
          <w:p w:rsidR="00FC4073" w:rsidRPr="00FC4073" w:rsidRDefault="00FC4073" w:rsidP="00FC4073">
            <w:pPr>
              <w:rPr>
                <w:b/>
                <w:u w:val="single"/>
              </w:rPr>
            </w:pPr>
            <w:r w:rsidRPr="00FC4073">
              <w:rPr>
                <w:b/>
                <w:u w:val="single"/>
              </w:rPr>
              <w:t>36</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2P&amp;G Extension Cable - 15'</w:t>
            </w:r>
          </w:p>
        </w:tc>
        <w:tc>
          <w:tcPr>
            <w:tcW w:w="460" w:type="dxa"/>
            <w:noWrap/>
            <w:hideMark/>
          </w:tcPr>
          <w:p w:rsidR="00FC4073" w:rsidRPr="00FC4073" w:rsidRDefault="00FC4073" w:rsidP="00FC4073">
            <w:pPr>
              <w:rPr>
                <w:b/>
                <w:u w:val="single"/>
              </w:rPr>
            </w:pPr>
            <w:r w:rsidRPr="00FC4073">
              <w:rPr>
                <w:b/>
                <w:u w:val="single"/>
              </w:rPr>
              <w:t>11</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2P&amp;G Extension Cable - 25'</w:t>
            </w:r>
          </w:p>
        </w:tc>
        <w:tc>
          <w:tcPr>
            <w:tcW w:w="460" w:type="dxa"/>
            <w:noWrap/>
            <w:hideMark/>
          </w:tcPr>
          <w:p w:rsidR="00FC4073" w:rsidRPr="00FC4073" w:rsidRDefault="00FC4073" w:rsidP="00FC4073">
            <w:pPr>
              <w:rPr>
                <w:b/>
                <w:u w:val="single"/>
              </w:rPr>
            </w:pPr>
            <w:r w:rsidRPr="00FC4073">
              <w:rPr>
                <w:b/>
                <w:u w:val="single"/>
              </w:rPr>
              <w:t>12</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2P&amp;G Extension Cable - 50'</w:t>
            </w:r>
          </w:p>
        </w:tc>
        <w:tc>
          <w:tcPr>
            <w:tcW w:w="460" w:type="dxa"/>
            <w:noWrap/>
            <w:hideMark/>
          </w:tcPr>
          <w:p w:rsidR="00FC4073" w:rsidRPr="00FC4073" w:rsidRDefault="00FC4073" w:rsidP="00FC4073">
            <w:pPr>
              <w:rPr>
                <w:b/>
                <w:u w:val="single"/>
              </w:rPr>
            </w:pPr>
            <w:r w:rsidRPr="00FC4073">
              <w:rPr>
                <w:b/>
                <w:u w:val="single"/>
              </w:rPr>
              <w:t>10</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2P&amp;G Extension Cable - 75'</w:t>
            </w:r>
          </w:p>
        </w:tc>
        <w:tc>
          <w:tcPr>
            <w:tcW w:w="460" w:type="dxa"/>
            <w:noWrap/>
            <w:hideMark/>
          </w:tcPr>
          <w:p w:rsidR="00FC4073" w:rsidRPr="00FC4073" w:rsidRDefault="00FC4073" w:rsidP="00FC4073">
            <w:pPr>
              <w:rPr>
                <w:b/>
                <w:u w:val="single"/>
              </w:rPr>
            </w:pPr>
            <w:r w:rsidRPr="00FC4073">
              <w:rPr>
                <w:b/>
                <w:u w:val="single"/>
              </w:rPr>
              <w:t>10</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2P&amp;G Molded Two-</w:t>
            </w:r>
            <w:proofErr w:type="spellStart"/>
            <w:r w:rsidRPr="00FC4073">
              <w:rPr>
                <w:b/>
                <w:u w:val="single"/>
              </w:rPr>
              <w:t>Fer</w:t>
            </w:r>
            <w:proofErr w:type="spellEnd"/>
          </w:p>
        </w:tc>
        <w:tc>
          <w:tcPr>
            <w:tcW w:w="460" w:type="dxa"/>
            <w:noWrap/>
            <w:hideMark/>
          </w:tcPr>
          <w:p w:rsidR="00FC4073" w:rsidRPr="00FC4073" w:rsidRDefault="00FC4073" w:rsidP="00FC4073">
            <w:pPr>
              <w:rPr>
                <w:b/>
                <w:u w:val="single"/>
              </w:rPr>
            </w:pPr>
            <w:r w:rsidRPr="00FC4073">
              <w:rPr>
                <w:b/>
                <w:u w:val="single"/>
              </w:rPr>
              <w:t>24</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 xml:space="preserve">12 </w:t>
            </w:r>
            <w:proofErr w:type="spellStart"/>
            <w:r w:rsidRPr="00FC4073">
              <w:rPr>
                <w:b/>
                <w:u w:val="single"/>
              </w:rPr>
              <w:t>Awg</w:t>
            </w:r>
            <w:proofErr w:type="spellEnd"/>
            <w:r w:rsidRPr="00FC4073">
              <w:rPr>
                <w:b/>
                <w:u w:val="single"/>
              </w:rPr>
              <w:t xml:space="preserve"> </w:t>
            </w:r>
            <w:proofErr w:type="spellStart"/>
            <w:r w:rsidRPr="00FC4073">
              <w:rPr>
                <w:b/>
                <w:u w:val="single"/>
              </w:rPr>
              <w:t>multipin</w:t>
            </w:r>
            <w:proofErr w:type="spellEnd"/>
            <w:r w:rsidRPr="00FC4073">
              <w:rPr>
                <w:b/>
                <w:u w:val="single"/>
              </w:rPr>
              <w:t xml:space="preserve"> extension - 100'</w:t>
            </w:r>
          </w:p>
        </w:tc>
        <w:tc>
          <w:tcPr>
            <w:tcW w:w="460" w:type="dxa"/>
            <w:noWrap/>
            <w:hideMark/>
          </w:tcPr>
          <w:p w:rsidR="00FC4073" w:rsidRPr="00FC4073" w:rsidRDefault="00FC4073" w:rsidP="00FC4073">
            <w:pPr>
              <w:rPr>
                <w:b/>
                <w:u w:val="single"/>
              </w:rPr>
            </w:pPr>
            <w:r w:rsidRPr="00FC4073">
              <w:rPr>
                <w:b/>
                <w:u w:val="single"/>
              </w:rPr>
              <w:t>12</w:t>
            </w:r>
          </w:p>
        </w:tc>
      </w:tr>
      <w:tr w:rsidR="00FC4073" w:rsidRPr="00FC4073" w:rsidTr="00FC4073">
        <w:trPr>
          <w:trHeight w:val="300"/>
        </w:trPr>
        <w:tc>
          <w:tcPr>
            <w:tcW w:w="5560" w:type="dxa"/>
            <w:hideMark/>
          </w:tcPr>
          <w:p w:rsidR="00FC4073" w:rsidRPr="00FC4073" w:rsidRDefault="00FC4073" w:rsidP="00FC4073">
            <w:pPr>
              <w:rPr>
                <w:b/>
                <w:u w:val="single"/>
              </w:rPr>
            </w:pPr>
            <w:proofErr w:type="spellStart"/>
            <w:r w:rsidRPr="00FC4073">
              <w:rPr>
                <w:b/>
                <w:u w:val="single"/>
              </w:rPr>
              <w:t>Multipin</w:t>
            </w:r>
            <w:proofErr w:type="spellEnd"/>
            <w:r w:rsidRPr="00FC4073">
              <w:rPr>
                <w:b/>
                <w:u w:val="single"/>
              </w:rPr>
              <w:t xml:space="preserve"> Breakout to Stage Pin Female</w:t>
            </w:r>
          </w:p>
        </w:tc>
        <w:tc>
          <w:tcPr>
            <w:tcW w:w="460" w:type="dxa"/>
            <w:noWrap/>
            <w:hideMark/>
          </w:tcPr>
          <w:p w:rsidR="00FC4073" w:rsidRPr="00FC4073" w:rsidRDefault="00FC4073" w:rsidP="00FC4073">
            <w:pPr>
              <w:rPr>
                <w:b/>
                <w:u w:val="single"/>
              </w:rPr>
            </w:pPr>
            <w:r w:rsidRPr="00FC4073">
              <w:rPr>
                <w:b/>
                <w:u w:val="single"/>
              </w:rPr>
              <w:t>8</w:t>
            </w:r>
          </w:p>
        </w:tc>
      </w:tr>
      <w:tr w:rsidR="00FC4073" w:rsidRPr="00FC4073" w:rsidTr="00FC4073">
        <w:trPr>
          <w:trHeight w:val="300"/>
        </w:trPr>
        <w:tc>
          <w:tcPr>
            <w:tcW w:w="5560" w:type="dxa"/>
            <w:hideMark/>
          </w:tcPr>
          <w:p w:rsidR="00FC4073" w:rsidRPr="00FC4073" w:rsidRDefault="00FC4073" w:rsidP="00FC4073">
            <w:pPr>
              <w:rPr>
                <w:b/>
                <w:u w:val="single"/>
              </w:rPr>
            </w:pPr>
            <w:proofErr w:type="spellStart"/>
            <w:r w:rsidRPr="00FC4073">
              <w:rPr>
                <w:b/>
                <w:u w:val="single"/>
              </w:rPr>
              <w:t>Multipin</w:t>
            </w:r>
            <w:proofErr w:type="spellEnd"/>
            <w:r w:rsidRPr="00FC4073">
              <w:rPr>
                <w:b/>
                <w:u w:val="single"/>
              </w:rPr>
              <w:t xml:space="preserve"> </w:t>
            </w:r>
            <w:proofErr w:type="spellStart"/>
            <w:r w:rsidRPr="00FC4073">
              <w:rPr>
                <w:b/>
                <w:u w:val="single"/>
              </w:rPr>
              <w:t>Breakin</w:t>
            </w:r>
            <w:proofErr w:type="spellEnd"/>
            <w:r w:rsidRPr="00FC4073">
              <w:rPr>
                <w:b/>
                <w:u w:val="single"/>
              </w:rPr>
              <w:t xml:space="preserve"> to Stage Pin Male</w:t>
            </w:r>
          </w:p>
        </w:tc>
        <w:tc>
          <w:tcPr>
            <w:tcW w:w="460" w:type="dxa"/>
            <w:noWrap/>
            <w:hideMark/>
          </w:tcPr>
          <w:p w:rsidR="00FC4073" w:rsidRPr="00FC4073" w:rsidRDefault="00FC4073" w:rsidP="00FC4073">
            <w:pPr>
              <w:rPr>
                <w:b/>
                <w:u w:val="single"/>
              </w:rPr>
            </w:pPr>
            <w:r w:rsidRPr="00FC4073">
              <w:rPr>
                <w:b/>
                <w:u w:val="single"/>
              </w:rPr>
              <w:t>4</w:t>
            </w:r>
          </w:p>
        </w:tc>
      </w:tr>
      <w:tr w:rsidR="00FC4073" w:rsidRPr="00FC4073" w:rsidTr="00FC4073">
        <w:trPr>
          <w:trHeight w:val="300"/>
        </w:trPr>
        <w:tc>
          <w:tcPr>
            <w:tcW w:w="5560" w:type="dxa"/>
            <w:noWrap/>
            <w:hideMark/>
          </w:tcPr>
          <w:p w:rsidR="00FC4073" w:rsidRPr="00FC4073" w:rsidRDefault="00FC4073" w:rsidP="00FC4073">
            <w:pPr>
              <w:rPr>
                <w:b/>
                <w:bCs/>
                <w:u w:val="single"/>
              </w:rPr>
            </w:pPr>
            <w:r w:rsidRPr="00FC4073">
              <w:rPr>
                <w:b/>
                <w:bCs/>
                <w:u w:val="single"/>
              </w:rPr>
              <w:t>4 pin DMX cable</w:t>
            </w: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5'</w:t>
            </w:r>
          </w:p>
        </w:tc>
        <w:tc>
          <w:tcPr>
            <w:tcW w:w="460" w:type="dxa"/>
            <w:noWrap/>
            <w:hideMark/>
          </w:tcPr>
          <w:p w:rsidR="00FC4073" w:rsidRPr="00FC4073" w:rsidRDefault="00FC4073" w:rsidP="00FC4073">
            <w:pPr>
              <w:rPr>
                <w:b/>
                <w:u w:val="single"/>
              </w:rPr>
            </w:pPr>
            <w:r w:rsidRPr="00FC4073">
              <w:rPr>
                <w:b/>
                <w:u w:val="single"/>
              </w:rPr>
              <w:t>14</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10'</w:t>
            </w:r>
          </w:p>
        </w:tc>
        <w:tc>
          <w:tcPr>
            <w:tcW w:w="460" w:type="dxa"/>
            <w:noWrap/>
            <w:hideMark/>
          </w:tcPr>
          <w:p w:rsidR="00FC4073" w:rsidRPr="00FC4073" w:rsidRDefault="00FC4073" w:rsidP="00FC4073">
            <w:pPr>
              <w:rPr>
                <w:b/>
                <w:u w:val="single"/>
              </w:rPr>
            </w:pPr>
            <w:r w:rsidRPr="00FC4073">
              <w:rPr>
                <w:b/>
                <w:u w:val="single"/>
              </w:rPr>
              <w:t>6</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25'</w:t>
            </w:r>
          </w:p>
        </w:tc>
        <w:tc>
          <w:tcPr>
            <w:tcW w:w="460" w:type="dxa"/>
            <w:noWrap/>
            <w:hideMark/>
          </w:tcPr>
          <w:p w:rsidR="00FC4073" w:rsidRPr="00FC4073" w:rsidRDefault="00FC4073" w:rsidP="00FC4073">
            <w:pPr>
              <w:rPr>
                <w:b/>
                <w:u w:val="single"/>
              </w:rPr>
            </w:pPr>
            <w:r w:rsidRPr="00FC4073">
              <w:rPr>
                <w:b/>
                <w:u w:val="single"/>
              </w:rPr>
              <w:t>6</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50'</w:t>
            </w:r>
          </w:p>
        </w:tc>
        <w:tc>
          <w:tcPr>
            <w:tcW w:w="460" w:type="dxa"/>
            <w:noWrap/>
            <w:hideMark/>
          </w:tcPr>
          <w:p w:rsidR="00FC4073" w:rsidRPr="00FC4073" w:rsidRDefault="00FC4073" w:rsidP="00FC4073">
            <w:pPr>
              <w:rPr>
                <w:b/>
                <w:u w:val="single"/>
              </w:rPr>
            </w:pPr>
            <w:r w:rsidRPr="00FC4073">
              <w:rPr>
                <w:b/>
                <w:u w:val="single"/>
              </w:rPr>
              <w:t>4</w:t>
            </w:r>
          </w:p>
        </w:tc>
      </w:tr>
      <w:tr w:rsidR="00FC4073" w:rsidRPr="00FC4073" w:rsidTr="00FC4073">
        <w:trPr>
          <w:trHeight w:val="300"/>
        </w:trPr>
        <w:tc>
          <w:tcPr>
            <w:tcW w:w="5560" w:type="dxa"/>
            <w:hideMark/>
          </w:tcPr>
          <w:p w:rsidR="00FC4073" w:rsidRPr="00FC4073" w:rsidRDefault="00FC4073" w:rsidP="00FC4073">
            <w:pPr>
              <w:rPr>
                <w:b/>
                <w:u w:val="single"/>
              </w:rPr>
            </w:pP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hideMark/>
          </w:tcPr>
          <w:p w:rsidR="00FC4073" w:rsidRPr="00FC4073" w:rsidRDefault="00FC4073" w:rsidP="00FC4073">
            <w:pPr>
              <w:rPr>
                <w:b/>
                <w:bCs/>
                <w:u w:val="single"/>
              </w:rPr>
            </w:pPr>
            <w:r w:rsidRPr="00FC4073">
              <w:rPr>
                <w:b/>
                <w:bCs/>
                <w:u w:val="single"/>
              </w:rPr>
              <w:t>Theatrical Lighting Fixtures</w:t>
            </w:r>
          </w:p>
        </w:tc>
        <w:tc>
          <w:tcPr>
            <w:tcW w:w="460" w:type="dxa"/>
            <w:hideMark/>
          </w:tcPr>
          <w:p w:rsidR="00FC4073" w:rsidRPr="00FC4073" w:rsidRDefault="00FC4073" w:rsidP="00FC4073">
            <w:pPr>
              <w:rPr>
                <w:b/>
                <w:u w:val="single"/>
              </w:rPr>
            </w:pP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19 Degree Ellipsoidal</w:t>
            </w:r>
          </w:p>
        </w:tc>
        <w:tc>
          <w:tcPr>
            <w:tcW w:w="460" w:type="dxa"/>
            <w:hideMark/>
          </w:tcPr>
          <w:p w:rsidR="00FC4073" w:rsidRPr="00FC4073" w:rsidRDefault="00FC4073" w:rsidP="00FC4073">
            <w:pPr>
              <w:rPr>
                <w:b/>
                <w:u w:val="single"/>
              </w:rPr>
            </w:pPr>
            <w:r w:rsidRPr="00FC4073">
              <w:rPr>
                <w:b/>
                <w:u w:val="single"/>
              </w:rPr>
              <w:t>16</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26 Degree Ellipsoidal</w:t>
            </w:r>
          </w:p>
        </w:tc>
        <w:tc>
          <w:tcPr>
            <w:tcW w:w="460" w:type="dxa"/>
            <w:hideMark/>
          </w:tcPr>
          <w:p w:rsidR="00FC4073" w:rsidRPr="00FC4073" w:rsidRDefault="00FC4073" w:rsidP="00FC4073">
            <w:pPr>
              <w:rPr>
                <w:b/>
                <w:u w:val="single"/>
              </w:rPr>
            </w:pPr>
            <w:r w:rsidRPr="00FC4073">
              <w:rPr>
                <w:b/>
                <w:u w:val="single"/>
              </w:rPr>
              <w:t>20</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36 Degree Ellipsoidal</w:t>
            </w:r>
          </w:p>
        </w:tc>
        <w:tc>
          <w:tcPr>
            <w:tcW w:w="460" w:type="dxa"/>
            <w:hideMark/>
          </w:tcPr>
          <w:p w:rsidR="00FC4073" w:rsidRPr="00FC4073" w:rsidRDefault="00FC4073" w:rsidP="00FC4073">
            <w:pPr>
              <w:rPr>
                <w:b/>
                <w:u w:val="single"/>
              </w:rPr>
            </w:pPr>
            <w:r w:rsidRPr="00FC4073">
              <w:rPr>
                <w:b/>
                <w:u w:val="single"/>
              </w:rPr>
              <w:t>30</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50 Degree Ellipsoidal</w:t>
            </w:r>
          </w:p>
        </w:tc>
        <w:tc>
          <w:tcPr>
            <w:tcW w:w="460" w:type="dxa"/>
            <w:hideMark/>
          </w:tcPr>
          <w:p w:rsidR="00FC4073" w:rsidRPr="00FC4073" w:rsidRDefault="00FC4073" w:rsidP="00FC4073">
            <w:pPr>
              <w:rPr>
                <w:b/>
                <w:u w:val="single"/>
              </w:rPr>
            </w:pPr>
            <w:r w:rsidRPr="00FC4073">
              <w:rPr>
                <w:b/>
                <w:u w:val="single"/>
              </w:rPr>
              <w:t>11</w:t>
            </w:r>
          </w:p>
        </w:tc>
      </w:tr>
      <w:tr w:rsidR="00FC4073" w:rsidRPr="00FC4073" w:rsidTr="00FC4073">
        <w:trPr>
          <w:trHeight w:val="300"/>
        </w:trPr>
        <w:tc>
          <w:tcPr>
            <w:tcW w:w="5560" w:type="dxa"/>
            <w:noWrap/>
            <w:hideMark/>
          </w:tcPr>
          <w:p w:rsidR="00FC4073" w:rsidRPr="00FC4073" w:rsidRDefault="00FC4073" w:rsidP="00FC4073">
            <w:pPr>
              <w:rPr>
                <w:b/>
                <w:bCs/>
                <w:u w:val="single"/>
              </w:rPr>
            </w:pPr>
            <w:r w:rsidRPr="00FC4073">
              <w:rPr>
                <w:b/>
                <w:bCs/>
                <w:u w:val="single"/>
              </w:rPr>
              <w:t>S4 Jr. Barrels</w:t>
            </w: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26˚</w:t>
            </w:r>
          </w:p>
        </w:tc>
        <w:tc>
          <w:tcPr>
            <w:tcW w:w="460" w:type="dxa"/>
            <w:noWrap/>
            <w:hideMark/>
          </w:tcPr>
          <w:p w:rsidR="00FC4073" w:rsidRPr="00FC4073" w:rsidRDefault="00FC4073" w:rsidP="00FC4073">
            <w:pPr>
              <w:rPr>
                <w:b/>
                <w:u w:val="single"/>
              </w:rPr>
            </w:pPr>
            <w:r w:rsidRPr="00FC4073">
              <w:rPr>
                <w:b/>
                <w:u w:val="single"/>
              </w:rPr>
              <w:t>2</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36˚</w:t>
            </w:r>
          </w:p>
        </w:tc>
        <w:tc>
          <w:tcPr>
            <w:tcW w:w="4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50˚</w:t>
            </w:r>
          </w:p>
        </w:tc>
        <w:tc>
          <w:tcPr>
            <w:tcW w:w="460" w:type="dxa"/>
            <w:noWrap/>
            <w:hideMark/>
          </w:tcPr>
          <w:p w:rsidR="00FC4073" w:rsidRPr="00FC4073" w:rsidRDefault="00FC4073" w:rsidP="00FC4073">
            <w:pPr>
              <w:rPr>
                <w:b/>
                <w:u w:val="single"/>
              </w:rPr>
            </w:pPr>
            <w:r w:rsidRPr="00FC4073">
              <w:rPr>
                <w:b/>
                <w:u w:val="single"/>
              </w:rPr>
              <w:t>3</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Source-4 PAR 575w</w:t>
            </w:r>
          </w:p>
        </w:tc>
        <w:tc>
          <w:tcPr>
            <w:tcW w:w="460" w:type="dxa"/>
            <w:hideMark/>
          </w:tcPr>
          <w:p w:rsidR="00FC4073" w:rsidRPr="00FC4073" w:rsidRDefault="00896BFC" w:rsidP="00FC4073">
            <w:pPr>
              <w:rPr>
                <w:b/>
                <w:u w:val="single"/>
              </w:rPr>
            </w:pPr>
            <w:r>
              <w:rPr>
                <w:b/>
                <w:u w:val="single"/>
              </w:rPr>
              <w:t>2</w:t>
            </w:r>
            <w:r w:rsidR="00FC4073" w:rsidRPr="00FC4073">
              <w:rPr>
                <w:b/>
                <w:u w:val="single"/>
              </w:rPr>
              <w:t>9</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Follow Spot, 360w</w:t>
            </w:r>
          </w:p>
        </w:tc>
        <w:tc>
          <w:tcPr>
            <w:tcW w:w="4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300"/>
        </w:trPr>
        <w:tc>
          <w:tcPr>
            <w:tcW w:w="5560" w:type="dxa"/>
            <w:hideMark/>
          </w:tcPr>
          <w:p w:rsidR="00FC4073" w:rsidRPr="00FC4073" w:rsidRDefault="00896BFC" w:rsidP="00FC4073">
            <w:pPr>
              <w:rPr>
                <w:b/>
                <w:u w:val="single"/>
              </w:rPr>
            </w:pPr>
            <w:r>
              <w:rPr>
                <w:b/>
                <w:u w:val="single"/>
              </w:rPr>
              <w:t xml:space="preserve">Altman Spectra </w:t>
            </w:r>
            <w:proofErr w:type="spellStart"/>
            <w:r>
              <w:rPr>
                <w:b/>
                <w:u w:val="single"/>
              </w:rPr>
              <w:t>Cyc</w:t>
            </w:r>
            <w:proofErr w:type="spellEnd"/>
            <w:r>
              <w:rPr>
                <w:b/>
                <w:u w:val="single"/>
              </w:rPr>
              <w:t xml:space="preserve"> RGBA</w:t>
            </w:r>
          </w:p>
        </w:tc>
        <w:tc>
          <w:tcPr>
            <w:tcW w:w="460" w:type="dxa"/>
            <w:noWrap/>
            <w:hideMark/>
          </w:tcPr>
          <w:p w:rsidR="00FC4073" w:rsidRPr="00FC4073" w:rsidRDefault="00896BFC" w:rsidP="00FC4073">
            <w:pPr>
              <w:rPr>
                <w:b/>
                <w:u w:val="single"/>
              </w:rPr>
            </w:pPr>
            <w:r>
              <w:rPr>
                <w:b/>
                <w:u w:val="single"/>
              </w:rPr>
              <w:t>6</w:t>
            </w:r>
          </w:p>
        </w:tc>
      </w:tr>
      <w:tr w:rsidR="00FC4073" w:rsidRPr="00FC4073" w:rsidTr="00FC4073">
        <w:trPr>
          <w:trHeight w:val="300"/>
        </w:trPr>
        <w:tc>
          <w:tcPr>
            <w:tcW w:w="5560" w:type="dxa"/>
            <w:hideMark/>
          </w:tcPr>
          <w:p w:rsidR="00FC4073" w:rsidRPr="00FC4073" w:rsidRDefault="00FC4073" w:rsidP="00FC4073">
            <w:pPr>
              <w:rPr>
                <w:b/>
                <w:u w:val="single"/>
              </w:rPr>
            </w:pPr>
          </w:p>
        </w:tc>
        <w:tc>
          <w:tcPr>
            <w:tcW w:w="460" w:type="dxa"/>
            <w:hideMark/>
          </w:tcPr>
          <w:p w:rsidR="00FC4073" w:rsidRPr="00FC4073" w:rsidRDefault="00FC4073" w:rsidP="00FC4073">
            <w:pPr>
              <w:rPr>
                <w:b/>
                <w:u w:val="single"/>
              </w:rPr>
            </w:pPr>
          </w:p>
        </w:tc>
      </w:tr>
      <w:tr w:rsidR="00FC4073" w:rsidRPr="00FC4073" w:rsidTr="00FC4073">
        <w:trPr>
          <w:trHeight w:val="300"/>
        </w:trPr>
        <w:tc>
          <w:tcPr>
            <w:tcW w:w="5560" w:type="dxa"/>
            <w:hideMark/>
          </w:tcPr>
          <w:p w:rsidR="00FC4073" w:rsidRPr="00FC4073" w:rsidRDefault="00FC4073" w:rsidP="00FC4073">
            <w:pPr>
              <w:rPr>
                <w:b/>
                <w:bCs/>
                <w:u w:val="single"/>
              </w:rPr>
            </w:pPr>
            <w:r w:rsidRPr="00FC4073">
              <w:rPr>
                <w:b/>
                <w:bCs/>
                <w:u w:val="single"/>
              </w:rPr>
              <w:t>Theatrical Lighting Accessories</w:t>
            </w:r>
          </w:p>
        </w:tc>
        <w:tc>
          <w:tcPr>
            <w:tcW w:w="460" w:type="dxa"/>
            <w:hideMark/>
          </w:tcPr>
          <w:p w:rsidR="00FC4073" w:rsidRPr="00FC4073" w:rsidRDefault="00FC4073" w:rsidP="00FC4073">
            <w:pPr>
              <w:rPr>
                <w:b/>
                <w:u w:val="single"/>
              </w:rPr>
            </w:pPr>
          </w:p>
        </w:tc>
      </w:tr>
      <w:tr w:rsidR="00FC4073" w:rsidRPr="00FC4073" w:rsidTr="00FC4073">
        <w:trPr>
          <w:trHeight w:val="525"/>
        </w:trPr>
        <w:tc>
          <w:tcPr>
            <w:tcW w:w="5560" w:type="dxa"/>
            <w:hideMark/>
          </w:tcPr>
          <w:p w:rsidR="00FC4073" w:rsidRPr="00FC4073" w:rsidRDefault="00FC4073" w:rsidP="00FC4073">
            <w:pPr>
              <w:rPr>
                <w:b/>
                <w:u w:val="single"/>
              </w:rPr>
            </w:pPr>
            <w:r w:rsidRPr="00FC4073">
              <w:rPr>
                <w:b/>
                <w:u w:val="single"/>
              </w:rPr>
              <w:t xml:space="preserve">Pattern holders for </w:t>
            </w:r>
            <w:proofErr w:type="spellStart"/>
            <w:r w:rsidRPr="00FC4073">
              <w:rPr>
                <w:b/>
                <w:u w:val="single"/>
              </w:rPr>
              <w:t>Ellipsoidals</w:t>
            </w:r>
            <w:proofErr w:type="spellEnd"/>
          </w:p>
        </w:tc>
        <w:tc>
          <w:tcPr>
            <w:tcW w:w="460" w:type="dxa"/>
            <w:hideMark/>
          </w:tcPr>
          <w:p w:rsidR="00FC4073" w:rsidRPr="00FC4073" w:rsidRDefault="00FC4073" w:rsidP="00FC4073">
            <w:pPr>
              <w:rPr>
                <w:b/>
                <w:u w:val="single"/>
              </w:rPr>
            </w:pPr>
            <w:r w:rsidRPr="00FC4073">
              <w:rPr>
                <w:b/>
                <w:u w:val="single"/>
              </w:rPr>
              <w:t>12A 7B</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S4 Ellipsoidal Drop In Iris</w:t>
            </w:r>
          </w:p>
        </w:tc>
        <w:tc>
          <w:tcPr>
            <w:tcW w:w="460" w:type="dxa"/>
            <w:noWrap/>
            <w:hideMark/>
          </w:tcPr>
          <w:p w:rsidR="00FC4073" w:rsidRPr="00FC4073" w:rsidRDefault="00FC4073" w:rsidP="00FC4073">
            <w:pPr>
              <w:rPr>
                <w:b/>
                <w:u w:val="single"/>
              </w:rPr>
            </w:pPr>
            <w:r w:rsidRPr="00FC4073">
              <w:rPr>
                <w:b/>
                <w:u w:val="single"/>
              </w:rPr>
              <w:t>5</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S4 PAR egg crate louver</w:t>
            </w:r>
          </w:p>
        </w:tc>
        <w:tc>
          <w:tcPr>
            <w:tcW w:w="460" w:type="dxa"/>
            <w:noWrap/>
            <w:hideMark/>
          </w:tcPr>
          <w:p w:rsidR="00FC4073" w:rsidRPr="00FC4073" w:rsidRDefault="00FC4073" w:rsidP="00FC4073">
            <w:pPr>
              <w:rPr>
                <w:b/>
                <w:u w:val="single"/>
              </w:rPr>
            </w:pPr>
            <w:r w:rsidRPr="00FC4073">
              <w:rPr>
                <w:b/>
                <w:u w:val="single"/>
              </w:rPr>
              <w:t>10</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S4 PAR Top Hat</w:t>
            </w:r>
          </w:p>
        </w:tc>
        <w:tc>
          <w:tcPr>
            <w:tcW w:w="460" w:type="dxa"/>
            <w:noWrap/>
            <w:hideMark/>
          </w:tcPr>
          <w:p w:rsidR="00FC4073" w:rsidRPr="00FC4073" w:rsidRDefault="00FC4073" w:rsidP="00FC4073">
            <w:pPr>
              <w:rPr>
                <w:b/>
                <w:u w:val="single"/>
              </w:rPr>
            </w:pPr>
            <w:r w:rsidRPr="00FC4073">
              <w:rPr>
                <w:b/>
                <w:u w:val="single"/>
              </w:rPr>
              <w:t>10</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S4 Top Hat</w:t>
            </w:r>
          </w:p>
        </w:tc>
        <w:tc>
          <w:tcPr>
            <w:tcW w:w="460" w:type="dxa"/>
            <w:noWrap/>
            <w:hideMark/>
          </w:tcPr>
          <w:p w:rsidR="00FC4073" w:rsidRPr="00FC4073" w:rsidRDefault="00FC4073" w:rsidP="00FC4073">
            <w:pPr>
              <w:rPr>
                <w:b/>
                <w:u w:val="single"/>
              </w:rPr>
            </w:pPr>
            <w:r w:rsidRPr="00FC4073">
              <w:rPr>
                <w:b/>
                <w:u w:val="single"/>
              </w:rPr>
              <w:t>20</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lastRenderedPageBreak/>
              <w:t>S4 PAR Barn Door</w:t>
            </w:r>
          </w:p>
        </w:tc>
        <w:tc>
          <w:tcPr>
            <w:tcW w:w="460" w:type="dxa"/>
            <w:noWrap/>
            <w:hideMark/>
          </w:tcPr>
          <w:p w:rsidR="00FC4073" w:rsidRPr="00FC4073" w:rsidRDefault="00FC4073" w:rsidP="00FC4073">
            <w:pPr>
              <w:rPr>
                <w:b/>
                <w:u w:val="single"/>
              </w:rPr>
            </w:pPr>
            <w:r w:rsidRPr="00FC4073">
              <w:rPr>
                <w:b/>
                <w:u w:val="single"/>
              </w:rPr>
              <w:t>10</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 xml:space="preserve">Color </w:t>
            </w:r>
            <w:proofErr w:type="spellStart"/>
            <w:r w:rsidRPr="00FC4073">
              <w:rPr>
                <w:b/>
                <w:u w:val="single"/>
              </w:rPr>
              <w:t>scrollers</w:t>
            </w:r>
            <w:proofErr w:type="spellEnd"/>
          </w:p>
        </w:tc>
        <w:tc>
          <w:tcPr>
            <w:tcW w:w="460" w:type="dxa"/>
            <w:noWrap/>
            <w:hideMark/>
          </w:tcPr>
          <w:p w:rsidR="00FC4073" w:rsidRPr="00FC4073" w:rsidRDefault="00FC4073" w:rsidP="00FC4073">
            <w:pPr>
              <w:rPr>
                <w:b/>
                <w:u w:val="single"/>
              </w:rPr>
            </w:pPr>
            <w:r w:rsidRPr="00FC4073">
              <w:rPr>
                <w:b/>
                <w:u w:val="single"/>
              </w:rPr>
              <w:t>9</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I-Cue/</w:t>
            </w:r>
            <w:proofErr w:type="spellStart"/>
            <w:r w:rsidRPr="00FC4073">
              <w:rPr>
                <w:b/>
                <w:u w:val="single"/>
              </w:rPr>
              <w:t>Scroller</w:t>
            </w:r>
            <w:proofErr w:type="spellEnd"/>
            <w:r w:rsidRPr="00FC4073">
              <w:rPr>
                <w:b/>
                <w:u w:val="single"/>
              </w:rPr>
              <w:t xml:space="preserve"> Power Supply</w:t>
            </w:r>
          </w:p>
        </w:tc>
        <w:tc>
          <w:tcPr>
            <w:tcW w:w="460" w:type="dxa"/>
            <w:noWrap/>
            <w:hideMark/>
          </w:tcPr>
          <w:p w:rsidR="00FC4073" w:rsidRPr="00FC4073" w:rsidRDefault="00FC4073" w:rsidP="00FC4073">
            <w:pPr>
              <w:rPr>
                <w:b/>
                <w:u w:val="single"/>
              </w:rPr>
            </w:pPr>
            <w:r w:rsidRPr="00FC4073">
              <w:rPr>
                <w:b/>
                <w:u w:val="single"/>
              </w:rPr>
              <w:t>3</w:t>
            </w:r>
          </w:p>
        </w:tc>
      </w:tr>
      <w:tr w:rsidR="00FC4073" w:rsidRPr="00FC4073" w:rsidTr="00FC4073">
        <w:trPr>
          <w:trHeight w:val="300"/>
        </w:trPr>
        <w:tc>
          <w:tcPr>
            <w:tcW w:w="5560" w:type="dxa"/>
            <w:hideMark/>
          </w:tcPr>
          <w:p w:rsidR="00FC4073" w:rsidRPr="00FC4073" w:rsidRDefault="00FC4073" w:rsidP="00FC4073">
            <w:pPr>
              <w:rPr>
                <w:b/>
                <w:u w:val="single"/>
              </w:rPr>
            </w:pPr>
            <w:r w:rsidRPr="00FC4073">
              <w:rPr>
                <w:b/>
                <w:u w:val="single"/>
              </w:rPr>
              <w:t>DMX Splitter</w:t>
            </w:r>
          </w:p>
        </w:tc>
        <w:tc>
          <w:tcPr>
            <w:tcW w:w="4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300"/>
        </w:trPr>
        <w:tc>
          <w:tcPr>
            <w:tcW w:w="5560" w:type="dxa"/>
            <w:noWrap/>
            <w:hideMark/>
          </w:tcPr>
          <w:p w:rsidR="00FC4073" w:rsidRPr="00FC4073" w:rsidRDefault="00FC4073" w:rsidP="00FC4073">
            <w:pPr>
              <w:rPr>
                <w:b/>
                <w:u w:val="single"/>
              </w:rPr>
            </w:pP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bCs/>
                <w:u w:val="single"/>
              </w:rPr>
            </w:pPr>
            <w:r w:rsidRPr="00FC4073">
              <w:rPr>
                <w:b/>
                <w:bCs/>
                <w:u w:val="single"/>
              </w:rPr>
              <w:t>Pipe and Base</w:t>
            </w: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bCs/>
                <w:u w:val="single"/>
              </w:rPr>
            </w:pPr>
            <w:r w:rsidRPr="00FC4073">
              <w:rPr>
                <w:b/>
                <w:bCs/>
                <w:u w:val="single"/>
              </w:rPr>
              <w:t>Schedule 40 1-1/2"</w:t>
            </w: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2'- no threads</w:t>
            </w: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3' - double thread</w:t>
            </w:r>
          </w:p>
        </w:tc>
        <w:tc>
          <w:tcPr>
            <w:tcW w:w="4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3'6" - single thread</w:t>
            </w:r>
          </w:p>
        </w:tc>
        <w:tc>
          <w:tcPr>
            <w:tcW w:w="4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5' - double thread</w:t>
            </w:r>
          </w:p>
        </w:tc>
        <w:tc>
          <w:tcPr>
            <w:tcW w:w="460" w:type="dxa"/>
            <w:noWrap/>
            <w:hideMark/>
          </w:tcPr>
          <w:p w:rsidR="00FC4073" w:rsidRPr="00FC4073" w:rsidRDefault="00FC4073" w:rsidP="00FC4073">
            <w:pPr>
              <w:rPr>
                <w:b/>
                <w:u w:val="single"/>
              </w:rPr>
            </w:pPr>
            <w:r w:rsidRPr="00FC4073">
              <w:rPr>
                <w:b/>
                <w:u w:val="single"/>
              </w:rPr>
              <w:t>7</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10'- double thread</w:t>
            </w:r>
          </w:p>
        </w:tc>
        <w:tc>
          <w:tcPr>
            <w:tcW w:w="460" w:type="dxa"/>
            <w:noWrap/>
            <w:hideMark/>
          </w:tcPr>
          <w:p w:rsidR="00FC4073" w:rsidRPr="00FC4073" w:rsidRDefault="00FC4073" w:rsidP="00FC4073">
            <w:pPr>
              <w:rPr>
                <w:b/>
                <w:u w:val="single"/>
              </w:rPr>
            </w:pPr>
            <w:r w:rsidRPr="00FC4073">
              <w:rPr>
                <w:b/>
                <w:u w:val="single"/>
              </w:rPr>
              <w:t>9</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8'6"- 1" pipe - single thread</w:t>
            </w:r>
          </w:p>
        </w:tc>
        <w:tc>
          <w:tcPr>
            <w:tcW w:w="460" w:type="dxa"/>
            <w:noWrap/>
            <w:hideMark/>
          </w:tcPr>
          <w:p w:rsidR="00FC4073" w:rsidRPr="00FC4073" w:rsidRDefault="00FC4073" w:rsidP="00FC4073">
            <w:pPr>
              <w:rPr>
                <w:b/>
                <w:u w:val="single"/>
              </w:rPr>
            </w:pPr>
            <w:r w:rsidRPr="00FC4073">
              <w:rPr>
                <w:b/>
                <w:u w:val="single"/>
              </w:rPr>
              <w:t>2</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1/2" extending pipe 5'-8'6"</w:t>
            </w:r>
          </w:p>
        </w:tc>
        <w:tc>
          <w:tcPr>
            <w:tcW w:w="4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300"/>
        </w:trPr>
        <w:tc>
          <w:tcPr>
            <w:tcW w:w="5560" w:type="dxa"/>
            <w:noWrap/>
            <w:hideMark/>
          </w:tcPr>
          <w:p w:rsidR="00FC4073" w:rsidRPr="00FC4073" w:rsidRDefault="00FC4073" w:rsidP="00FC4073">
            <w:pPr>
              <w:rPr>
                <w:b/>
                <w:u w:val="single"/>
              </w:rPr>
            </w:pP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bCs/>
                <w:u w:val="single"/>
              </w:rPr>
            </w:pPr>
            <w:r w:rsidRPr="00FC4073">
              <w:rPr>
                <w:b/>
                <w:bCs/>
                <w:u w:val="single"/>
              </w:rPr>
              <w:t>Bases</w:t>
            </w: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Base 50lbs 1-1/2"</w:t>
            </w:r>
          </w:p>
        </w:tc>
        <w:tc>
          <w:tcPr>
            <w:tcW w:w="460" w:type="dxa"/>
            <w:noWrap/>
            <w:hideMark/>
          </w:tcPr>
          <w:p w:rsidR="00FC4073" w:rsidRPr="00FC4073" w:rsidRDefault="00FC4073" w:rsidP="00FC4073">
            <w:pPr>
              <w:rPr>
                <w:b/>
                <w:u w:val="single"/>
              </w:rPr>
            </w:pPr>
            <w:r>
              <w:rPr>
                <w:b/>
                <w:u w:val="single"/>
              </w:rPr>
              <w:t>8</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Base 50lbs 1"</w:t>
            </w:r>
          </w:p>
        </w:tc>
        <w:tc>
          <w:tcPr>
            <w:tcW w:w="460" w:type="dxa"/>
            <w:noWrap/>
            <w:hideMark/>
          </w:tcPr>
          <w:p w:rsidR="00FC4073" w:rsidRPr="00FC4073" w:rsidRDefault="00FC4073" w:rsidP="00FC4073">
            <w:pPr>
              <w:rPr>
                <w:b/>
                <w:u w:val="single"/>
              </w:rPr>
            </w:pPr>
            <w:r w:rsidRPr="00FC4073">
              <w:rPr>
                <w:b/>
                <w:u w:val="single"/>
              </w:rPr>
              <w:t>2</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Base - 25lbs 1/2"</w:t>
            </w:r>
          </w:p>
        </w:tc>
        <w:tc>
          <w:tcPr>
            <w:tcW w:w="460" w:type="dxa"/>
            <w:noWrap/>
            <w:hideMark/>
          </w:tcPr>
          <w:p w:rsidR="00FC4073" w:rsidRPr="00FC4073" w:rsidRDefault="00FC4073" w:rsidP="00FC4073">
            <w:pPr>
              <w:rPr>
                <w:b/>
                <w:u w:val="single"/>
              </w:rPr>
            </w:pPr>
            <w:r w:rsidRPr="00FC4073">
              <w:rPr>
                <w:b/>
                <w:u w:val="single"/>
              </w:rPr>
              <w:t>2</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couplers</w:t>
            </w:r>
          </w:p>
        </w:tc>
        <w:tc>
          <w:tcPr>
            <w:tcW w:w="460" w:type="dxa"/>
            <w:noWrap/>
            <w:hideMark/>
          </w:tcPr>
          <w:p w:rsidR="00FC4073" w:rsidRPr="00FC4073" w:rsidRDefault="00FC4073" w:rsidP="00FC4073">
            <w:pPr>
              <w:rPr>
                <w:b/>
                <w:u w:val="single"/>
              </w:rPr>
            </w:pPr>
            <w:r w:rsidRPr="00FC4073">
              <w:rPr>
                <w:b/>
                <w:u w:val="single"/>
              </w:rPr>
              <w:t>10</w:t>
            </w:r>
          </w:p>
        </w:tc>
      </w:tr>
      <w:tr w:rsidR="00FC4073" w:rsidRPr="00FC4073" w:rsidTr="00FC4073">
        <w:trPr>
          <w:trHeight w:val="300"/>
        </w:trPr>
        <w:tc>
          <w:tcPr>
            <w:tcW w:w="5560" w:type="dxa"/>
            <w:noWrap/>
            <w:hideMark/>
          </w:tcPr>
          <w:p w:rsidR="00FC4073" w:rsidRPr="00FC4073" w:rsidRDefault="00FC4073" w:rsidP="00FC4073">
            <w:pPr>
              <w:rPr>
                <w:b/>
                <w:u w:val="single"/>
              </w:rPr>
            </w:pP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bCs/>
                <w:u w:val="single"/>
              </w:rPr>
            </w:pPr>
            <w:r w:rsidRPr="00FC4073">
              <w:rPr>
                <w:b/>
                <w:bCs/>
                <w:u w:val="single"/>
              </w:rPr>
              <w:t>Side Arms</w:t>
            </w:r>
          </w:p>
        </w:tc>
        <w:tc>
          <w:tcPr>
            <w:tcW w:w="460" w:type="dxa"/>
            <w:noWrap/>
            <w:hideMark/>
          </w:tcPr>
          <w:p w:rsidR="00FC4073" w:rsidRPr="00FC4073" w:rsidRDefault="00FC4073" w:rsidP="00FC4073">
            <w:pPr>
              <w:rPr>
                <w:b/>
                <w:u w:val="single"/>
              </w:rPr>
            </w:pP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10"</w:t>
            </w:r>
          </w:p>
        </w:tc>
        <w:tc>
          <w:tcPr>
            <w:tcW w:w="460" w:type="dxa"/>
            <w:noWrap/>
            <w:hideMark/>
          </w:tcPr>
          <w:p w:rsidR="00FC4073" w:rsidRPr="00FC4073" w:rsidRDefault="00FC4073" w:rsidP="00FC4073">
            <w:pPr>
              <w:rPr>
                <w:b/>
                <w:u w:val="single"/>
              </w:rPr>
            </w:pPr>
            <w:r w:rsidRPr="00FC4073">
              <w:rPr>
                <w:b/>
                <w:u w:val="single"/>
              </w:rPr>
              <w:t>2</w:t>
            </w:r>
          </w:p>
        </w:tc>
      </w:tr>
      <w:tr w:rsidR="00FC4073" w:rsidRPr="00FC4073" w:rsidTr="00FC4073">
        <w:trPr>
          <w:trHeight w:val="300"/>
        </w:trPr>
        <w:tc>
          <w:tcPr>
            <w:tcW w:w="5560" w:type="dxa"/>
            <w:noWrap/>
            <w:hideMark/>
          </w:tcPr>
          <w:p w:rsidR="00FC4073" w:rsidRPr="00FC4073" w:rsidRDefault="00FC4073" w:rsidP="00FC4073">
            <w:pPr>
              <w:rPr>
                <w:b/>
                <w:u w:val="single"/>
              </w:rPr>
            </w:pPr>
            <w:r w:rsidRPr="00FC4073">
              <w:rPr>
                <w:b/>
                <w:u w:val="single"/>
              </w:rPr>
              <w:t>2'</w:t>
            </w:r>
          </w:p>
        </w:tc>
        <w:tc>
          <w:tcPr>
            <w:tcW w:w="460" w:type="dxa"/>
            <w:noWrap/>
            <w:hideMark/>
          </w:tcPr>
          <w:p w:rsidR="00FC4073" w:rsidRPr="00FC4073" w:rsidRDefault="00FC4073" w:rsidP="00FC4073">
            <w:pPr>
              <w:rPr>
                <w:b/>
                <w:u w:val="single"/>
              </w:rPr>
            </w:pPr>
            <w:r w:rsidRPr="00FC4073">
              <w:rPr>
                <w:b/>
                <w:u w:val="single"/>
              </w:rPr>
              <w:t>20</w:t>
            </w:r>
          </w:p>
        </w:tc>
      </w:tr>
    </w:tbl>
    <w:p w:rsidR="00E15A22" w:rsidRDefault="00E15A22" w:rsidP="00850627">
      <w:pPr>
        <w:spacing w:after="0" w:line="240" w:lineRule="auto"/>
        <w:rPr>
          <w:b/>
          <w:u w:val="single"/>
        </w:rPr>
      </w:pPr>
    </w:p>
    <w:tbl>
      <w:tblPr>
        <w:tblStyle w:val="TableGrid"/>
        <w:tblW w:w="0" w:type="auto"/>
        <w:tblLook w:val="04A0" w:firstRow="1" w:lastRow="0" w:firstColumn="1" w:lastColumn="0" w:noHBand="0" w:noVBand="1"/>
      </w:tblPr>
      <w:tblGrid>
        <w:gridCol w:w="2740"/>
        <w:gridCol w:w="940"/>
        <w:gridCol w:w="960"/>
        <w:gridCol w:w="960"/>
        <w:gridCol w:w="960"/>
        <w:gridCol w:w="1880"/>
      </w:tblGrid>
      <w:tr w:rsidR="00CF7D42" w:rsidRPr="00CF7D42" w:rsidTr="00CF7D42">
        <w:trPr>
          <w:trHeight w:val="420"/>
        </w:trPr>
        <w:tc>
          <w:tcPr>
            <w:tcW w:w="2740" w:type="dxa"/>
            <w:noWrap/>
            <w:hideMark/>
          </w:tcPr>
          <w:p w:rsidR="00CF7D42" w:rsidRPr="00CF7D42" w:rsidRDefault="00CF7D42" w:rsidP="00CF7D42">
            <w:pPr>
              <w:rPr>
                <w:b/>
                <w:bCs/>
                <w:u w:val="single"/>
              </w:rPr>
            </w:pPr>
            <w:r w:rsidRPr="00CF7D42">
              <w:rPr>
                <w:b/>
                <w:bCs/>
                <w:u w:val="single"/>
              </w:rPr>
              <w:t>Set</w:t>
            </w:r>
          </w:p>
        </w:tc>
        <w:tc>
          <w:tcPr>
            <w:tcW w:w="94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bookmarkStart w:id="0" w:name="_GoBack"/>
            <w:bookmarkEnd w:id="0"/>
          </w:p>
        </w:tc>
        <w:tc>
          <w:tcPr>
            <w:tcW w:w="94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p>
        </w:tc>
        <w:tc>
          <w:tcPr>
            <w:tcW w:w="94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bCs/>
                <w:u w:val="single"/>
              </w:rPr>
            </w:pPr>
            <w:r w:rsidRPr="00CF7D42">
              <w:rPr>
                <w:b/>
                <w:bCs/>
                <w:u w:val="single"/>
              </w:rPr>
              <w:t>Fabric</w:t>
            </w:r>
          </w:p>
        </w:tc>
        <w:tc>
          <w:tcPr>
            <w:tcW w:w="94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Black Scrim- 40' w x 20' h</w:t>
            </w:r>
          </w:p>
        </w:tc>
        <w:tc>
          <w:tcPr>
            <w:tcW w:w="940" w:type="dxa"/>
            <w:noWrap/>
            <w:hideMark/>
          </w:tcPr>
          <w:p w:rsidR="00CF7D42" w:rsidRPr="00CF7D42" w:rsidRDefault="00CF7D42" w:rsidP="00CF7D42">
            <w:pPr>
              <w:rPr>
                <w:b/>
                <w:u w:val="single"/>
              </w:rPr>
            </w:pPr>
            <w:r w:rsidRPr="00CF7D42">
              <w:rPr>
                <w:b/>
                <w:u w:val="single"/>
              </w:rPr>
              <w:t>1</w:t>
            </w:r>
          </w:p>
        </w:tc>
        <w:tc>
          <w:tcPr>
            <w:tcW w:w="2880" w:type="dxa"/>
            <w:gridSpan w:val="3"/>
            <w:noWrap/>
            <w:hideMark/>
          </w:tcPr>
          <w:p w:rsidR="00CF7D42" w:rsidRPr="00CF7D42" w:rsidRDefault="00CF7D42" w:rsidP="00CF7D42">
            <w:pPr>
              <w:rPr>
                <w:b/>
                <w:bCs/>
                <w:u w:val="single"/>
              </w:rPr>
            </w:pPr>
            <w:r w:rsidRPr="00CF7D42">
              <w:rPr>
                <w:b/>
                <w:bCs/>
                <w:u w:val="single"/>
              </w:rPr>
              <w:t>*extra cost for use of Scrim</w:t>
            </w: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Black Scrim- 47' w x 20' h</w:t>
            </w:r>
          </w:p>
        </w:tc>
        <w:tc>
          <w:tcPr>
            <w:tcW w:w="940" w:type="dxa"/>
            <w:noWrap/>
            <w:hideMark/>
          </w:tcPr>
          <w:p w:rsidR="00CF7D42" w:rsidRPr="00CF7D42" w:rsidRDefault="00CF7D42" w:rsidP="00CF7D42">
            <w:pPr>
              <w:rPr>
                <w:b/>
                <w:u w:val="single"/>
              </w:rPr>
            </w:pPr>
            <w:r w:rsidRPr="00CF7D42">
              <w:rPr>
                <w:b/>
                <w:u w:val="single"/>
              </w:rPr>
              <w:t>1</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Grey Scrim - 47'w x20'h</w:t>
            </w:r>
          </w:p>
        </w:tc>
        <w:tc>
          <w:tcPr>
            <w:tcW w:w="940" w:type="dxa"/>
            <w:noWrap/>
            <w:hideMark/>
          </w:tcPr>
          <w:p w:rsidR="00CF7D42" w:rsidRPr="00CF7D42" w:rsidRDefault="00CF7D42" w:rsidP="00CF7D42">
            <w:pPr>
              <w:rPr>
                <w:b/>
                <w:u w:val="single"/>
              </w:rPr>
            </w:pPr>
            <w:r w:rsidRPr="00CF7D42">
              <w:rPr>
                <w:b/>
                <w:u w:val="single"/>
              </w:rPr>
              <w:t>1</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p>
        </w:tc>
        <w:tc>
          <w:tcPr>
            <w:tcW w:w="94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Legs 21'x8'</w:t>
            </w:r>
          </w:p>
        </w:tc>
        <w:tc>
          <w:tcPr>
            <w:tcW w:w="940" w:type="dxa"/>
            <w:noWrap/>
            <w:hideMark/>
          </w:tcPr>
          <w:p w:rsidR="00CF7D42" w:rsidRPr="00CF7D42" w:rsidRDefault="00CF7D42" w:rsidP="00CF7D42">
            <w:pPr>
              <w:rPr>
                <w:b/>
                <w:u w:val="single"/>
              </w:rPr>
            </w:pPr>
            <w:r w:rsidRPr="00CF7D42">
              <w:rPr>
                <w:b/>
                <w:u w:val="single"/>
              </w:rPr>
              <w:t>6</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Legs 21'x4'</w:t>
            </w:r>
          </w:p>
        </w:tc>
        <w:tc>
          <w:tcPr>
            <w:tcW w:w="940" w:type="dxa"/>
            <w:noWrap/>
            <w:hideMark/>
          </w:tcPr>
          <w:p w:rsidR="00CF7D42" w:rsidRPr="00CF7D42" w:rsidRDefault="00CF7D42" w:rsidP="00CF7D42">
            <w:pPr>
              <w:rPr>
                <w:b/>
                <w:u w:val="single"/>
              </w:rPr>
            </w:pPr>
            <w:r w:rsidRPr="00CF7D42">
              <w:rPr>
                <w:b/>
                <w:u w:val="single"/>
              </w:rPr>
              <w:t>4</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p>
        </w:tc>
        <w:tc>
          <w:tcPr>
            <w:tcW w:w="94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bCs/>
                <w:u w:val="single"/>
              </w:rPr>
            </w:pPr>
            <w:r w:rsidRPr="00CF7D42">
              <w:rPr>
                <w:b/>
                <w:bCs/>
                <w:u w:val="single"/>
              </w:rPr>
              <w:t>Platforms</w:t>
            </w:r>
          </w:p>
        </w:tc>
        <w:tc>
          <w:tcPr>
            <w:tcW w:w="94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6'x3'</w:t>
            </w:r>
          </w:p>
        </w:tc>
        <w:tc>
          <w:tcPr>
            <w:tcW w:w="940" w:type="dxa"/>
            <w:noWrap/>
            <w:hideMark/>
          </w:tcPr>
          <w:p w:rsidR="00CF7D42" w:rsidRPr="00CF7D42" w:rsidRDefault="00CF7D42" w:rsidP="00CF7D42">
            <w:pPr>
              <w:rPr>
                <w:b/>
                <w:u w:val="single"/>
              </w:rPr>
            </w:pPr>
            <w:r w:rsidRPr="00CF7D42">
              <w:rPr>
                <w:b/>
                <w:u w:val="single"/>
              </w:rPr>
              <w:t>4</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8'x3'</w:t>
            </w:r>
          </w:p>
        </w:tc>
        <w:tc>
          <w:tcPr>
            <w:tcW w:w="940" w:type="dxa"/>
            <w:noWrap/>
            <w:hideMark/>
          </w:tcPr>
          <w:p w:rsidR="00CF7D42" w:rsidRPr="00CF7D42" w:rsidRDefault="00CF7D42" w:rsidP="00CF7D42">
            <w:pPr>
              <w:rPr>
                <w:b/>
                <w:u w:val="single"/>
              </w:rPr>
            </w:pPr>
            <w:r w:rsidRPr="00CF7D42">
              <w:rPr>
                <w:b/>
                <w:u w:val="single"/>
              </w:rPr>
              <w:t>8</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p>
        </w:tc>
        <w:tc>
          <w:tcPr>
            <w:tcW w:w="94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8" Legs</w:t>
            </w:r>
          </w:p>
        </w:tc>
        <w:tc>
          <w:tcPr>
            <w:tcW w:w="940" w:type="dxa"/>
            <w:noWrap/>
            <w:hideMark/>
          </w:tcPr>
          <w:p w:rsidR="00CF7D42" w:rsidRPr="00CF7D42" w:rsidRDefault="00CF7D42" w:rsidP="00CF7D42">
            <w:pPr>
              <w:rPr>
                <w:b/>
                <w:u w:val="single"/>
              </w:rPr>
            </w:pPr>
            <w:r w:rsidRPr="00CF7D42">
              <w:rPr>
                <w:b/>
                <w:u w:val="single"/>
              </w:rPr>
              <w:t>24</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CF7D42" w:rsidP="00CF7D42">
            <w:pPr>
              <w:rPr>
                <w:b/>
                <w:u w:val="single"/>
              </w:rPr>
            </w:pPr>
            <w:r w:rsidRPr="00CF7D42">
              <w:rPr>
                <w:b/>
                <w:u w:val="single"/>
              </w:rPr>
              <w:t>16" Legs</w:t>
            </w:r>
          </w:p>
        </w:tc>
        <w:tc>
          <w:tcPr>
            <w:tcW w:w="940" w:type="dxa"/>
            <w:noWrap/>
            <w:hideMark/>
          </w:tcPr>
          <w:p w:rsidR="00CF7D42" w:rsidRPr="00CF7D42" w:rsidRDefault="00CF7D42" w:rsidP="00CF7D42">
            <w:pPr>
              <w:rPr>
                <w:b/>
                <w:u w:val="single"/>
              </w:rPr>
            </w:pPr>
            <w:r w:rsidRPr="00CF7D42">
              <w:rPr>
                <w:b/>
                <w:u w:val="single"/>
              </w:rPr>
              <w:t>24</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8440" w:type="dxa"/>
            <w:gridSpan w:val="6"/>
            <w:vMerge w:val="restart"/>
            <w:hideMark/>
          </w:tcPr>
          <w:p w:rsidR="00CF7D42" w:rsidRPr="00CF7D42" w:rsidRDefault="00CF7D42" w:rsidP="00CF7D42">
            <w:pPr>
              <w:rPr>
                <w:b/>
                <w:bCs/>
                <w:u w:val="single"/>
              </w:rPr>
            </w:pPr>
          </w:p>
        </w:tc>
      </w:tr>
      <w:tr w:rsidR="00CF7D42" w:rsidRPr="00CF7D42" w:rsidTr="00CF7D42">
        <w:trPr>
          <w:trHeight w:val="300"/>
        </w:trPr>
        <w:tc>
          <w:tcPr>
            <w:tcW w:w="8440" w:type="dxa"/>
            <w:gridSpan w:val="6"/>
            <w:vMerge/>
            <w:hideMark/>
          </w:tcPr>
          <w:p w:rsidR="00CF7D42" w:rsidRPr="00CF7D42" w:rsidRDefault="00CF7D42" w:rsidP="00CF7D42">
            <w:pPr>
              <w:rPr>
                <w:b/>
                <w:bCs/>
                <w:u w:val="single"/>
              </w:rPr>
            </w:pPr>
          </w:p>
        </w:tc>
      </w:tr>
      <w:tr w:rsidR="00CF7D42" w:rsidRPr="00CF7D42" w:rsidTr="00CF7D42">
        <w:trPr>
          <w:trHeight w:val="300"/>
        </w:trPr>
        <w:tc>
          <w:tcPr>
            <w:tcW w:w="2740" w:type="dxa"/>
            <w:noWrap/>
            <w:hideMark/>
          </w:tcPr>
          <w:p w:rsidR="00CF7D42" w:rsidRPr="00690589" w:rsidRDefault="00CF7D42" w:rsidP="00CF7D42">
            <w:pPr>
              <w:rPr>
                <w:b/>
                <w:bCs/>
                <w:u w:val="single"/>
              </w:rPr>
            </w:pPr>
            <w:r w:rsidRPr="00690589">
              <w:rPr>
                <w:b/>
                <w:bCs/>
                <w:u w:val="single"/>
              </w:rPr>
              <w:lastRenderedPageBreak/>
              <w:t>Walls</w:t>
            </w:r>
          </w:p>
        </w:tc>
        <w:tc>
          <w:tcPr>
            <w:tcW w:w="940" w:type="dxa"/>
            <w:noWrap/>
            <w:hideMark/>
          </w:tcPr>
          <w:p w:rsidR="00CF7D42" w:rsidRPr="00690589"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690589" w:rsidRDefault="00896BFC" w:rsidP="00CF7D42">
            <w:pPr>
              <w:rPr>
                <w:b/>
                <w:u w:val="single"/>
              </w:rPr>
            </w:pPr>
            <w:r w:rsidRPr="00690589">
              <w:rPr>
                <w:b/>
                <w:u w:val="single"/>
              </w:rPr>
              <w:t>2’x8’</w:t>
            </w:r>
          </w:p>
        </w:tc>
        <w:tc>
          <w:tcPr>
            <w:tcW w:w="940" w:type="dxa"/>
            <w:noWrap/>
            <w:hideMark/>
          </w:tcPr>
          <w:p w:rsidR="00CF7D42" w:rsidRPr="00690589" w:rsidRDefault="00690589" w:rsidP="00CF7D42">
            <w:pPr>
              <w:rPr>
                <w:b/>
                <w:u w:val="single"/>
              </w:rPr>
            </w:pPr>
            <w:r w:rsidRPr="00690589">
              <w:rPr>
                <w:b/>
                <w:u w:val="single"/>
              </w:rPr>
              <w:t>1</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690589" w:rsidRDefault="00CF7D42" w:rsidP="00CF7D42">
            <w:pPr>
              <w:rPr>
                <w:b/>
                <w:u w:val="single"/>
              </w:rPr>
            </w:pPr>
            <w:r w:rsidRPr="00690589">
              <w:rPr>
                <w:b/>
                <w:u w:val="single"/>
              </w:rPr>
              <w:t>4'x8'</w:t>
            </w:r>
          </w:p>
        </w:tc>
        <w:tc>
          <w:tcPr>
            <w:tcW w:w="940" w:type="dxa"/>
            <w:noWrap/>
            <w:hideMark/>
          </w:tcPr>
          <w:p w:rsidR="00CF7D42" w:rsidRPr="00690589" w:rsidRDefault="00690589" w:rsidP="00CF7D42">
            <w:pPr>
              <w:rPr>
                <w:b/>
                <w:u w:val="single"/>
              </w:rPr>
            </w:pPr>
            <w:r w:rsidRPr="00690589">
              <w:rPr>
                <w:b/>
                <w:u w:val="single"/>
              </w:rPr>
              <w:t>4</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r w:rsidR="00CF7D42" w:rsidRPr="00CF7D42" w:rsidTr="00CF7D42">
        <w:trPr>
          <w:trHeight w:val="300"/>
        </w:trPr>
        <w:tc>
          <w:tcPr>
            <w:tcW w:w="2740" w:type="dxa"/>
            <w:noWrap/>
            <w:hideMark/>
          </w:tcPr>
          <w:p w:rsidR="00CF7D42" w:rsidRPr="00CF7D42" w:rsidRDefault="00690589" w:rsidP="00CF7D42">
            <w:pPr>
              <w:rPr>
                <w:b/>
                <w:u w:val="single"/>
              </w:rPr>
            </w:pPr>
            <w:r>
              <w:rPr>
                <w:b/>
                <w:u w:val="single"/>
              </w:rPr>
              <w:t>5’x8’</w:t>
            </w:r>
          </w:p>
        </w:tc>
        <w:tc>
          <w:tcPr>
            <w:tcW w:w="940" w:type="dxa"/>
            <w:noWrap/>
            <w:hideMark/>
          </w:tcPr>
          <w:p w:rsidR="00690589" w:rsidRPr="00CF7D42" w:rsidRDefault="00690589" w:rsidP="00CF7D42">
            <w:pPr>
              <w:rPr>
                <w:b/>
                <w:u w:val="single"/>
              </w:rPr>
            </w:pPr>
            <w:r>
              <w:rPr>
                <w:b/>
                <w:u w:val="single"/>
              </w:rPr>
              <w:t>2</w:t>
            </w: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960" w:type="dxa"/>
            <w:noWrap/>
            <w:hideMark/>
          </w:tcPr>
          <w:p w:rsidR="00CF7D42" w:rsidRPr="00CF7D42" w:rsidRDefault="00CF7D42" w:rsidP="00CF7D42">
            <w:pPr>
              <w:rPr>
                <w:b/>
                <w:u w:val="single"/>
              </w:rPr>
            </w:pPr>
          </w:p>
        </w:tc>
        <w:tc>
          <w:tcPr>
            <w:tcW w:w="1880" w:type="dxa"/>
            <w:noWrap/>
            <w:hideMark/>
          </w:tcPr>
          <w:p w:rsidR="00CF7D42" w:rsidRPr="00CF7D42" w:rsidRDefault="00CF7D42" w:rsidP="00CF7D42">
            <w:pPr>
              <w:rPr>
                <w:b/>
                <w:u w:val="single"/>
              </w:rPr>
            </w:pPr>
          </w:p>
        </w:tc>
      </w:tr>
    </w:tbl>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r>
        <w:rPr>
          <w:b/>
          <w:u w:val="single"/>
        </w:rPr>
        <w:t xml:space="preserve">  </w:t>
      </w:r>
    </w:p>
    <w:p w:rsidR="00E15A22" w:rsidRDefault="00E15A22" w:rsidP="00850627">
      <w:pPr>
        <w:spacing w:after="0" w:line="240" w:lineRule="auto"/>
        <w:rPr>
          <w:b/>
          <w:u w:val="single"/>
        </w:rPr>
      </w:pPr>
    </w:p>
    <w:p w:rsidR="00E15A22" w:rsidRDefault="00E15A22" w:rsidP="00850627">
      <w:pPr>
        <w:spacing w:after="0" w:line="240" w:lineRule="auto"/>
        <w:rPr>
          <w:b/>
          <w:u w:val="single"/>
        </w:rPr>
      </w:pPr>
    </w:p>
    <w:tbl>
      <w:tblPr>
        <w:tblStyle w:val="TableGrid"/>
        <w:tblW w:w="0" w:type="auto"/>
        <w:tblLook w:val="04A0" w:firstRow="1" w:lastRow="0" w:firstColumn="1" w:lastColumn="0" w:noHBand="0" w:noVBand="1"/>
      </w:tblPr>
      <w:tblGrid>
        <w:gridCol w:w="5248"/>
        <w:gridCol w:w="425"/>
        <w:gridCol w:w="4578"/>
        <w:gridCol w:w="263"/>
        <w:gridCol w:w="276"/>
      </w:tblGrid>
      <w:tr w:rsidR="00FC4073" w:rsidRPr="00FC4073" w:rsidTr="00FC4073">
        <w:trPr>
          <w:trHeight w:val="300"/>
        </w:trPr>
        <w:tc>
          <w:tcPr>
            <w:tcW w:w="5620" w:type="dxa"/>
            <w:hideMark/>
          </w:tcPr>
          <w:p w:rsidR="00FC4073" w:rsidRPr="00FC4073" w:rsidRDefault="00FC4073" w:rsidP="00FC4073">
            <w:pPr>
              <w:rPr>
                <w:b/>
                <w:bCs/>
                <w:u w:val="single"/>
              </w:rPr>
            </w:pPr>
            <w:r w:rsidRPr="00FC4073">
              <w:rPr>
                <w:b/>
                <w:bCs/>
                <w:u w:val="single"/>
              </w:rPr>
              <w:t>Mixing and Processing</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Yamaha LS9-32 32Ch. Digital board</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Uninterruptable Power Supply </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 Dual CD Player</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A/V equipment power conditioning</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bCs/>
                <w:u w:val="single"/>
              </w:rPr>
            </w:pPr>
            <w:r w:rsidRPr="00FC4073">
              <w:rPr>
                <w:b/>
                <w:bCs/>
                <w:u w:val="single"/>
              </w:rPr>
              <w:t>Second Board Set up</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Mix Wizard 16 input Mixer with dual digital</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proofErr w:type="spellStart"/>
            <w:r w:rsidRPr="00FC4073">
              <w:rPr>
                <w:b/>
                <w:u w:val="single"/>
              </w:rPr>
              <w:t>Rane</w:t>
            </w:r>
            <w:proofErr w:type="spellEnd"/>
            <w:r w:rsidRPr="00FC4073">
              <w:rPr>
                <w:b/>
                <w:u w:val="single"/>
              </w:rPr>
              <w:t xml:space="preserve"> ME-60 Dual Channel 30-Band </w:t>
            </w:r>
            <w:proofErr w:type="spellStart"/>
            <w:r w:rsidRPr="00FC4073">
              <w:rPr>
                <w:b/>
                <w:u w:val="single"/>
              </w:rPr>
              <w:t>MicroGraphic</w:t>
            </w:r>
            <w:proofErr w:type="spellEnd"/>
            <w:r w:rsidRPr="00FC4073">
              <w:rPr>
                <w:b/>
                <w:u w:val="single"/>
              </w:rPr>
              <w:t xml:space="preserve"> Equalizer </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proofErr w:type="spellStart"/>
            <w:r w:rsidRPr="00FC4073">
              <w:rPr>
                <w:b/>
                <w:u w:val="single"/>
              </w:rPr>
              <w:t>Alesis</w:t>
            </w:r>
            <w:proofErr w:type="spellEnd"/>
            <w:r w:rsidRPr="00FC4073">
              <w:rPr>
                <w:b/>
                <w:u w:val="single"/>
              </w:rPr>
              <w:t xml:space="preserve"> </w:t>
            </w:r>
            <w:proofErr w:type="spellStart"/>
            <w:r w:rsidRPr="00FC4073">
              <w:rPr>
                <w:b/>
                <w:u w:val="single"/>
              </w:rPr>
              <w:t>akira</w:t>
            </w:r>
            <w:proofErr w:type="spellEnd"/>
            <w:r w:rsidRPr="00FC4073">
              <w:rPr>
                <w:b/>
                <w:u w:val="single"/>
              </w:rPr>
              <w:t xml:space="preserve"> </w:t>
            </w:r>
            <w:proofErr w:type="spellStart"/>
            <w:r w:rsidRPr="00FC4073">
              <w:rPr>
                <w:b/>
                <w:u w:val="single"/>
              </w:rPr>
              <w:t>Fx</w:t>
            </w:r>
            <w:proofErr w:type="spellEnd"/>
            <w:r w:rsidRPr="00FC4073">
              <w:rPr>
                <w:b/>
                <w:u w:val="single"/>
              </w:rPr>
              <w:t xml:space="preserve"> module - Stereo</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bCs/>
                <w:u w:val="single"/>
              </w:rPr>
            </w:pPr>
            <w:r w:rsidRPr="00FC4073">
              <w:rPr>
                <w:b/>
                <w:bCs/>
                <w:u w:val="single"/>
              </w:rPr>
              <w:t>Loudspeakers</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Main Playback Loudspeaker - 12"</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Portable Playback Loudspeaker - 12"</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Surround Loudspeaker - 8"</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Subwoofer - 2x12"</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Stage Monitor speakers- two way</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Loudspeaker power &amp; signal cabling</w:t>
            </w:r>
          </w:p>
        </w:tc>
        <w:tc>
          <w:tcPr>
            <w:tcW w:w="320" w:type="dxa"/>
            <w:noWrap/>
            <w:hideMark/>
          </w:tcPr>
          <w:p w:rsidR="00FC4073" w:rsidRPr="00FC4073" w:rsidRDefault="00FC4073" w:rsidP="00FC4073">
            <w:pPr>
              <w:rPr>
                <w:b/>
                <w:u w:val="single"/>
              </w:rPr>
            </w:pPr>
            <w:r w:rsidRPr="00FC4073">
              <w:rPr>
                <w:b/>
                <w:u w:val="single"/>
              </w:rPr>
              <w:t>10</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 DI Box</w:t>
            </w:r>
          </w:p>
        </w:tc>
        <w:tc>
          <w:tcPr>
            <w:tcW w:w="320" w:type="dxa"/>
            <w:noWrap/>
            <w:hideMark/>
          </w:tcPr>
          <w:p w:rsidR="00FC4073" w:rsidRPr="00FC4073" w:rsidRDefault="00FC4073" w:rsidP="00FC4073">
            <w:pPr>
              <w:rPr>
                <w:b/>
                <w:u w:val="single"/>
              </w:rPr>
            </w:pPr>
            <w:r w:rsidRPr="00FC4073">
              <w:rPr>
                <w:b/>
                <w:u w:val="single"/>
              </w:rPr>
              <w:t>3</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bCs/>
                <w:u w:val="single"/>
              </w:rPr>
            </w:pPr>
            <w:r w:rsidRPr="00FC4073">
              <w:rPr>
                <w:b/>
                <w:bCs/>
                <w:u w:val="single"/>
              </w:rPr>
              <w:t xml:space="preserve">Speakers- each speaker is patched individually </w:t>
            </w:r>
          </w:p>
        </w:tc>
        <w:tc>
          <w:tcPr>
            <w:tcW w:w="320" w:type="dxa"/>
            <w:noWrap/>
            <w:hideMark/>
          </w:tcPr>
          <w:p w:rsidR="00FC4073" w:rsidRPr="00FC4073" w:rsidRDefault="00FC4073" w:rsidP="00FC4073">
            <w:pPr>
              <w:rPr>
                <w:b/>
                <w:u w:val="single"/>
              </w:rPr>
            </w:pPr>
            <w:r w:rsidRPr="00FC4073">
              <w:rPr>
                <w:b/>
                <w:u w:val="single"/>
              </w:rPr>
              <w:t> </w:t>
            </w:r>
          </w:p>
        </w:tc>
        <w:tc>
          <w:tcPr>
            <w:tcW w:w="4900" w:type="dxa"/>
            <w:noWrap/>
            <w:hideMark/>
          </w:tcPr>
          <w:p w:rsidR="00FC4073" w:rsidRPr="00FC4073" w:rsidRDefault="00FC4073" w:rsidP="00FC4073">
            <w:pPr>
              <w:rPr>
                <w:b/>
                <w:u w:val="single"/>
              </w:rPr>
            </w:pPr>
            <w:r w:rsidRPr="00FC4073">
              <w:rPr>
                <w:b/>
                <w:u w:val="single"/>
              </w:rPr>
              <w:t> </w:t>
            </w:r>
          </w:p>
        </w:tc>
        <w:tc>
          <w:tcPr>
            <w:tcW w:w="220" w:type="dxa"/>
            <w:noWrap/>
            <w:hideMark/>
          </w:tcPr>
          <w:p w:rsidR="00FC4073" w:rsidRPr="00FC4073" w:rsidRDefault="00FC4073" w:rsidP="00FC4073">
            <w:pPr>
              <w:rPr>
                <w:b/>
                <w:u w:val="single"/>
              </w:rPr>
            </w:pPr>
            <w:r w:rsidRPr="00FC4073">
              <w:rPr>
                <w:b/>
                <w:u w:val="single"/>
              </w:rPr>
              <w:t> </w:t>
            </w:r>
          </w:p>
        </w:tc>
        <w:tc>
          <w:tcPr>
            <w:tcW w:w="280" w:type="dxa"/>
            <w:noWrap/>
            <w:hideMark/>
          </w:tcPr>
          <w:p w:rsidR="00FC4073" w:rsidRPr="00FC4073" w:rsidRDefault="00FC4073" w:rsidP="00FC4073">
            <w:pPr>
              <w:rPr>
                <w:b/>
                <w:u w:val="single"/>
              </w:rPr>
            </w:pPr>
            <w:r w:rsidRPr="00FC4073">
              <w:rPr>
                <w:b/>
                <w:u w:val="single"/>
              </w:rPr>
              <w:t> </w:t>
            </w: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JBL Eon Power 15 w/ stand</w:t>
            </w:r>
          </w:p>
        </w:tc>
        <w:tc>
          <w:tcPr>
            <w:tcW w:w="320" w:type="dxa"/>
            <w:noWrap/>
            <w:hideMark/>
          </w:tcPr>
          <w:p w:rsidR="00FC4073" w:rsidRPr="00FC4073" w:rsidRDefault="00FC4073" w:rsidP="00FC4073">
            <w:pPr>
              <w:rPr>
                <w:b/>
                <w:u w:val="single"/>
              </w:rPr>
            </w:pPr>
            <w:r w:rsidRPr="00FC4073">
              <w:rPr>
                <w:b/>
                <w:u w:val="single"/>
              </w:rPr>
              <w:t>3</w:t>
            </w:r>
          </w:p>
        </w:tc>
        <w:tc>
          <w:tcPr>
            <w:tcW w:w="5400" w:type="dxa"/>
            <w:gridSpan w:val="3"/>
            <w:hideMark/>
          </w:tcPr>
          <w:p w:rsidR="00FC4073" w:rsidRPr="00FC4073" w:rsidRDefault="00FC4073" w:rsidP="00FC4073">
            <w:pPr>
              <w:rPr>
                <w:b/>
                <w:u w:val="single"/>
              </w:rPr>
            </w:pPr>
            <w:r w:rsidRPr="00FC4073">
              <w:rPr>
                <w:b/>
                <w:u w:val="single"/>
              </w:rPr>
              <w:t>* 2 sitting in loft L and R aimed to general audience area</w:t>
            </w: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JBL Eon Power 10</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r w:rsidRPr="00FC4073">
              <w:rPr>
                <w:b/>
                <w:u w:val="single"/>
              </w:rPr>
              <w:t> </w:t>
            </w: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JBL PRX-612M Speaker</w:t>
            </w:r>
          </w:p>
        </w:tc>
        <w:tc>
          <w:tcPr>
            <w:tcW w:w="320" w:type="dxa"/>
            <w:noWrap/>
            <w:hideMark/>
          </w:tcPr>
          <w:p w:rsidR="00FC4073" w:rsidRPr="00FC4073" w:rsidRDefault="00FC4073" w:rsidP="00FC4073">
            <w:pPr>
              <w:rPr>
                <w:b/>
                <w:u w:val="single"/>
              </w:rPr>
            </w:pPr>
            <w:r w:rsidRPr="00FC4073">
              <w:rPr>
                <w:b/>
                <w:u w:val="single"/>
              </w:rPr>
              <w:t>2</w:t>
            </w:r>
          </w:p>
        </w:tc>
        <w:tc>
          <w:tcPr>
            <w:tcW w:w="5400" w:type="dxa"/>
            <w:gridSpan w:val="3"/>
            <w:hideMark/>
          </w:tcPr>
          <w:p w:rsidR="00FC4073" w:rsidRPr="00FC4073" w:rsidRDefault="00FC4073" w:rsidP="00FC4073">
            <w:pPr>
              <w:rPr>
                <w:b/>
                <w:u w:val="single"/>
              </w:rPr>
            </w:pPr>
            <w:r w:rsidRPr="00FC4073">
              <w:rPr>
                <w:b/>
                <w:u w:val="single"/>
              </w:rPr>
              <w:t>* hanging from beam SL an SR just upstage of 5th LX</w:t>
            </w: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JBL EON 510 Speaker</w:t>
            </w:r>
          </w:p>
        </w:tc>
        <w:tc>
          <w:tcPr>
            <w:tcW w:w="320" w:type="dxa"/>
            <w:noWrap/>
            <w:hideMark/>
          </w:tcPr>
          <w:p w:rsidR="00FC4073" w:rsidRPr="00FC4073" w:rsidRDefault="00FC4073" w:rsidP="00FC4073">
            <w:pPr>
              <w:rPr>
                <w:b/>
                <w:u w:val="single"/>
              </w:rPr>
            </w:pPr>
            <w:r w:rsidRPr="00FC4073">
              <w:rPr>
                <w:b/>
                <w:u w:val="single"/>
              </w:rPr>
              <w:t>4</w:t>
            </w:r>
          </w:p>
        </w:tc>
        <w:tc>
          <w:tcPr>
            <w:tcW w:w="5400" w:type="dxa"/>
            <w:gridSpan w:val="3"/>
            <w:hideMark/>
          </w:tcPr>
          <w:p w:rsidR="00FC4073" w:rsidRPr="00FC4073" w:rsidRDefault="00FC4073" w:rsidP="00FC4073">
            <w:pPr>
              <w:rPr>
                <w:b/>
                <w:u w:val="single"/>
              </w:rPr>
            </w:pPr>
            <w:r w:rsidRPr="00FC4073">
              <w:rPr>
                <w:b/>
                <w:u w:val="single"/>
              </w:rPr>
              <w:t>*hanging from beams US of 2nd LX</w:t>
            </w: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 xml:space="preserve">JBL 18" </w:t>
            </w:r>
            <w:proofErr w:type="spellStart"/>
            <w:r w:rsidRPr="00FC4073">
              <w:rPr>
                <w:b/>
                <w:u w:val="single"/>
              </w:rPr>
              <w:t>Radialing</w:t>
            </w:r>
            <w:proofErr w:type="spellEnd"/>
            <w:r w:rsidRPr="00FC4073">
              <w:rPr>
                <w:b/>
                <w:u w:val="single"/>
              </w:rPr>
              <w:t xml:space="preserve"> Powered </w:t>
            </w:r>
            <w:proofErr w:type="spellStart"/>
            <w:r w:rsidRPr="00FC4073">
              <w:rPr>
                <w:b/>
                <w:u w:val="single"/>
              </w:rPr>
              <w:t>Sub Woofer</w:t>
            </w:r>
            <w:proofErr w:type="spellEnd"/>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r w:rsidRPr="00FC4073">
              <w:rPr>
                <w:b/>
                <w:u w:val="single"/>
              </w:rPr>
              <w:t xml:space="preserve">* sitting on floor Mid SR and SL </w:t>
            </w: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r w:rsidRPr="00FC4073">
              <w:rPr>
                <w:b/>
                <w:u w:val="single"/>
              </w:rPr>
              <w:t> </w:t>
            </w: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JBL JRX_112M 2-Way</w:t>
            </w:r>
          </w:p>
        </w:tc>
        <w:tc>
          <w:tcPr>
            <w:tcW w:w="320" w:type="dxa"/>
            <w:noWrap/>
            <w:hideMark/>
          </w:tcPr>
          <w:p w:rsidR="00FC4073" w:rsidRPr="00FC4073" w:rsidRDefault="00FC4073" w:rsidP="00FC4073">
            <w:pPr>
              <w:rPr>
                <w:b/>
                <w:u w:val="single"/>
              </w:rPr>
            </w:pPr>
            <w:r w:rsidRPr="00FC4073">
              <w:rPr>
                <w:b/>
                <w:u w:val="single"/>
              </w:rPr>
              <w:t>2</w:t>
            </w:r>
          </w:p>
        </w:tc>
        <w:tc>
          <w:tcPr>
            <w:tcW w:w="5400" w:type="dxa"/>
            <w:gridSpan w:val="3"/>
            <w:hideMark/>
          </w:tcPr>
          <w:p w:rsidR="00FC4073" w:rsidRPr="00FC4073" w:rsidRDefault="00FC4073" w:rsidP="00FC4073">
            <w:pPr>
              <w:rPr>
                <w:b/>
                <w:u w:val="single"/>
              </w:rPr>
            </w:pPr>
            <w:r w:rsidRPr="00FC4073">
              <w:rPr>
                <w:b/>
                <w:u w:val="single"/>
              </w:rPr>
              <w:t xml:space="preserve">*not </w:t>
            </w:r>
            <w:proofErr w:type="spellStart"/>
            <w:r w:rsidRPr="00FC4073">
              <w:rPr>
                <w:b/>
                <w:u w:val="single"/>
              </w:rPr>
              <w:t>self powered</w:t>
            </w:r>
            <w:proofErr w:type="spellEnd"/>
            <w:r w:rsidRPr="00FC4073">
              <w:rPr>
                <w:b/>
                <w:u w:val="single"/>
              </w:rPr>
              <w:t xml:space="preserve"> run by amp in booth</w:t>
            </w:r>
          </w:p>
        </w:tc>
      </w:tr>
      <w:tr w:rsidR="00FC4073" w:rsidRPr="00FC4073" w:rsidTr="00FC4073">
        <w:trPr>
          <w:trHeight w:val="300"/>
        </w:trPr>
        <w:tc>
          <w:tcPr>
            <w:tcW w:w="5620" w:type="dxa"/>
            <w:noWrap/>
            <w:hideMark/>
          </w:tcPr>
          <w:p w:rsidR="00FC4073" w:rsidRDefault="00FC4073" w:rsidP="00FC4073">
            <w:pPr>
              <w:rPr>
                <w:b/>
                <w:u w:val="single"/>
              </w:rPr>
            </w:pPr>
          </w:p>
          <w:p w:rsidR="00896BFC" w:rsidRPr="00FC4073" w:rsidRDefault="00896BFC" w:rsidP="00FC4073">
            <w:pPr>
              <w:rPr>
                <w:b/>
                <w:u w:val="single"/>
              </w:rPr>
            </w:pPr>
            <w:r>
              <w:rPr>
                <w:b/>
                <w:u w:val="single"/>
              </w:rPr>
              <w:t>QSC K8</w:t>
            </w:r>
          </w:p>
        </w:tc>
        <w:tc>
          <w:tcPr>
            <w:tcW w:w="320" w:type="dxa"/>
            <w:noWrap/>
            <w:hideMark/>
          </w:tcPr>
          <w:p w:rsidR="00FC4073" w:rsidRDefault="00FC4073" w:rsidP="00FC4073">
            <w:pPr>
              <w:rPr>
                <w:b/>
                <w:u w:val="single"/>
              </w:rPr>
            </w:pPr>
            <w:r w:rsidRPr="00FC4073">
              <w:rPr>
                <w:b/>
                <w:u w:val="single"/>
              </w:rPr>
              <w:t>1</w:t>
            </w:r>
          </w:p>
          <w:p w:rsidR="00896BFC" w:rsidRPr="00FC4073" w:rsidRDefault="00896BFC" w:rsidP="00FC4073">
            <w:pPr>
              <w:rPr>
                <w:b/>
                <w:u w:val="single"/>
              </w:rPr>
            </w:pPr>
            <w:r>
              <w:rPr>
                <w:b/>
                <w:u w:val="single"/>
              </w:rPr>
              <w:t>4</w:t>
            </w:r>
          </w:p>
        </w:tc>
        <w:tc>
          <w:tcPr>
            <w:tcW w:w="4900" w:type="dxa"/>
            <w:noWrap/>
            <w:hideMark/>
          </w:tcPr>
          <w:p w:rsidR="00FC4073" w:rsidRPr="00FC4073" w:rsidRDefault="00FC4073" w:rsidP="00FC4073">
            <w:pPr>
              <w:rPr>
                <w:b/>
                <w:u w:val="single"/>
              </w:rPr>
            </w:pPr>
            <w:r w:rsidRPr="00FC4073">
              <w:rPr>
                <w:b/>
                <w:u w:val="single"/>
              </w:rPr>
              <w:t>* Sitting on floor Mid SL</w:t>
            </w:r>
          </w:p>
        </w:tc>
        <w:tc>
          <w:tcPr>
            <w:tcW w:w="220" w:type="dxa"/>
            <w:noWrap/>
            <w:hideMark/>
          </w:tcPr>
          <w:p w:rsidR="00FC4073" w:rsidRPr="00FC4073" w:rsidRDefault="00FC4073" w:rsidP="00FC4073">
            <w:pPr>
              <w:rPr>
                <w:b/>
                <w:u w:val="single"/>
              </w:rPr>
            </w:pPr>
            <w:r w:rsidRPr="00FC4073">
              <w:rPr>
                <w:b/>
                <w:u w:val="single"/>
              </w:rPr>
              <w:t> </w:t>
            </w:r>
          </w:p>
        </w:tc>
        <w:tc>
          <w:tcPr>
            <w:tcW w:w="280" w:type="dxa"/>
            <w:noWrap/>
            <w:hideMark/>
          </w:tcPr>
          <w:p w:rsidR="00FC4073" w:rsidRPr="00FC4073" w:rsidRDefault="00FC4073" w:rsidP="00FC4073">
            <w:pPr>
              <w:rPr>
                <w:b/>
                <w:u w:val="single"/>
              </w:rPr>
            </w:pPr>
            <w:r w:rsidRPr="00FC4073">
              <w:rPr>
                <w:b/>
                <w:u w:val="single"/>
              </w:rPr>
              <w:t> </w:t>
            </w:r>
          </w:p>
        </w:tc>
      </w:tr>
      <w:tr w:rsidR="00FC4073" w:rsidRPr="00FC4073" w:rsidTr="00FC4073">
        <w:trPr>
          <w:trHeight w:val="300"/>
        </w:trPr>
        <w:tc>
          <w:tcPr>
            <w:tcW w:w="5620" w:type="dxa"/>
            <w:hideMark/>
          </w:tcPr>
          <w:p w:rsidR="00FC4073" w:rsidRPr="00FC4073" w:rsidRDefault="00FC4073" w:rsidP="00FC4073">
            <w:pPr>
              <w:rPr>
                <w:b/>
                <w:bCs/>
                <w:u w:val="single"/>
              </w:rPr>
            </w:pPr>
            <w:r w:rsidRPr="00FC4073">
              <w:rPr>
                <w:b/>
                <w:bCs/>
                <w:u w:val="single"/>
              </w:rPr>
              <w:t>Audio Cabling</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Stage Snake 150' - 24x8</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Pipe Grid Snake 100' - 12 Channel</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Mixer breakout cable - DB25 to XLR </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Mixer breakout cable - 8 </w:t>
            </w:r>
            <w:proofErr w:type="spellStart"/>
            <w:r w:rsidRPr="00FC4073">
              <w:rPr>
                <w:b/>
                <w:u w:val="single"/>
              </w:rPr>
              <w:t>chan</w:t>
            </w:r>
            <w:proofErr w:type="spellEnd"/>
            <w:r w:rsidRPr="00FC4073">
              <w:rPr>
                <w:b/>
                <w:u w:val="single"/>
              </w:rPr>
              <w:t xml:space="preserve"> XLR to XLR</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Mixer breakout cable - 8 </w:t>
            </w:r>
            <w:proofErr w:type="spellStart"/>
            <w:r w:rsidRPr="00FC4073">
              <w:rPr>
                <w:b/>
                <w:u w:val="single"/>
              </w:rPr>
              <w:t>chan</w:t>
            </w:r>
            <w:proofErr w:type="spellEnd"/>
            <w:r w:rsidRPr="00FC4073">
              <w:rPr>
                <w:b/>
                <w:u w:val="single"/>
              </w:rPr>
              <w:t xml:space="preserve"> XLRM to 1/4" TRS</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Mixer breakout cable - 8 </w:t>
            </w:r>
            <w:proofErr w:type="spellStart"/>
            <w:r w:rsidRPr="00FC4073">
              <w:rPr>
                <w:b/>
                <w:u w:val="single"/>
              </w:rPr>
              <w:t>chan</w:t>
            </w:r>
            <w:proofErr w:type="spellEnd"/>
            <w:r w:rsidRPr="00FC4073">
              <w:rPr>
                <w:b/>
                <w:u w:val="single"/>
              </w:rPr>
              <w:t xml:space="preserve"> XLRF to 1/4" TRS</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lastRenderedPageBreak/>
              <w:t>Standard Mic / IC cable, 10'</w:t>
            </w:r>
          </w:p>
        </w:tc>
        <w:tc>
          <w:tcPr>
            <w:tcW w:w="320" w:type="dxa"/>
            <w:noWrap/>
            <w:hideMark/>
          </w:tcPr>
          <w:p w:rsidR="00FC4073" w:rsidRPr="00FC4073" w:rsidRDefault="00FC4073" w:rsidP="00FC4073">
            <w:pPr>
              <w:rPr>
                <w:b/>
                <w:u w:val="single"/>
              </w:rPr>
            </w:pPr>
            <w:r w:rsidRPr="00FC4073">
              <w:rPr>
                <w:b/>
                <w:u w:val="single"/>
              </w:rPr>
              <w:t>10</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Standard Mic / IC cable, 25'</w:t>
            </w:r>
          </w:p>
        </w:tc>
        <w:tc>
          <w:tcPr>
            <w:tcW w:w="320" w:type="dxa"/>
            <w:noWrap/>
            <w:hideMark/>
          </w:tcPr>
          <w:p w:rsidR="00FC4073" w:rsidRPr="00FC4073" w:rsidRDefault="00FC4073" w:rsidP="00FC4073">
            <w:pPr>
              <w:rPr>
                <w:b/>
                <w:u w:val="single"/>
              </w:rPr>
            </w:pPr>
            <w:r w:rsidRPr="00FC4073">
              <w:rPr>
                <w:b/>
                <w:u w:val="single"/>
              </w:rPr>
              <w:t>10</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Standard Mic / IC cable, 50'</w:t>
            </w:r>
          </w:p>
        </w:tc>
        <w:tc>
          <w:tcPr>
            <w:tcW w:w="320" w:type="dxa"/>
            <w:noWrap/>
            <w:hideMark/>
          </w:tcPr>
          <w:p w:rsidR="00FC4073" w:rsidRPr="00FC4073" w:rsidRDefault="00FC4073" w:rsidP="00FC4073">
            <w:pPr>
              <w:rPr>
                <w:b/>
                <w:u w:val="single"/>
              </w:rPr>
            </w:pPr>
            <w:r w:rsidRPr="00FC4073">
              <w:rPr>
                <w:b/>
                <w:u w:val="single"/>
              </w:rPr>
              <w:t>5</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Dual RCA to TS cable - 10'</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1/8" Stereo to TS cable - 5'</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2 Channel Clear-com cable - 150'</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2 Channel Clear-com cable - 25'</w:t>
            </w:r>
          </w:p>
        </w:tc>
        <w:tc>
          <w:tcPr>
            <w:tcW w:w="320" w:type="dxa"/>
            <w:noWrap/>
            <w:hideMark/>
          </w:tcPr>
          <w:p w:rsidR="00FC4073" w:rsidRPr="00FC4073" w:rsidRDefault="00FC4073" w:rsidP="00FC4073">
            <w:pPr>
              <w:rPr>
                <w:b/>
                <w:u w:val="single"/>
              </w:rPr>
            </w:pPr>
            <w:r w:rsidRPr="00FC4073">
              <w:rPr>
                <w:b/>
                <w:u w:val="single"/>
              </w:rPr>
              <w:t>8</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2 Channel Clear-com cable - 50'</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XLR 2-Channel Y Split</w:t>
            </w:r>
          </w:p>
        </w:tc>
        <w:tc>
          <w:tcPr>
            <w:tcW w:w="320" w:type="dxa"/>
            <w:noWrap/>
            <w:hideMark/>
          </w:tcPr>
          <w:p w:rsidR="00FC4073" w:rsidRPr="00FC4073" w:rsidRDefault="00FC4073" w:rsidP="00FC4073">
            <w:pPr>
              <w:rPr>
                <w:b/>
                <w:u w:val="single"/>
              </w:rPr>
            </w:pPr>
            <w:r w:rsidRPr="00FC4073">
              <w:rPr>
                <w:b/>
                <w:u w:val="single"/>
              </w:rPr>
              <w:t>8</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Intercom line splitter</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Audio Adapter Kit</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Stereo RCA to RCA cable - 6'</w:t>
            </w:r>
          </w:p>
        </w:tc>
        <w:tc>
          <w:tcPr>
            <w:tcW w:w="320" w:type="dxa"/>
            <w:noWrap/>
            <w:hideMark/>
          </w:tcPr>
          <w:p w:rsidR="00FC4073" w:rsidRPr="00FC4073" w:rsidRDefault="00FC4073" w:rsidP="00FC4073">
            <w:pPr>
              <w:rPr>
                <w:b/>
                <w:u w:val="single"/>
              </w:rPr>
            </w:pPr>
            <w:r w:rsidRPr="00FC4073">
              <w:rPr>
                <w:b/>
                <w:u w:val="single"/>
              </w:rPr>
              <w:t>8</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1/4" TRS cable - 10'</w:t>
            </w:r>
          </w:p>
        </w:tc>
        <w:tc>
          <w:tcPr>
            <w:tcW w:w="320" w:type="dxa"/>
            <w:noWrap/>
            <w:hideMark/>
          </w:tcPr>
          <w:p w:rsidR="00FC4073" w:rsidRPr="00FC4073" w:rsidRDefault="00FC4073" w:rsidP="00FC4073">
            <w:pPr>
              <w:rPr>
                <w:b/>
                <w:u w:val="single"/>
              </w:rPr>
            </w:pPr>
            <w:r w:rsidRPr="00FC4073">
              <w:rPr>
                <w:b/>
                <w:u w:val="single"/>
              </w:rPr>
              <w:t>6</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bCs/>
                <w:u w:val="single"/>
              </w:rPr>
            </w:pPr>
            <w:r w:rsidRPr="00FC4073">
              <w:rPr>
                <w:b/>
                <w:bCs/>
                <w:u w:val="single"/>
              </w:rPr>
              <w:t>Production Intercom Equipment</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2-Channel Powered Master Station</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2-Channel </w:t>
            </w:r>
            <w:proofErr w:type="spellStart"/>
            <w:r w:rsidRPr="00FC4073">
              <w:rPr>
                <w:b/>
                <w:u w:val="single"/>
              </w:rPr>
              <w:t>Beltpack</w:t>
            </w:r>
            <w:proofErr w:type="spellEnd"/>
          </w:p>
        </w:tc>
        <w:tc>
          <w:tcPr>
            <w:tcW w:w="320" w:type="dxa"/>
            <w:noWrap/>
            <w:hideMark/>
          </w:tcPr>
          <w:p w:rsidR="00896BFC" w:rsidRPr="00FC4073" w:rsidRDefault="00896BFC" w:rsidP="00FC4073">
            <w:pPr>
              <w:rPr>
                <w:b/>
                <w:u w:val="single"/>
              </w:rPr>
            </w:pPr>
            <w:r>
              <w:rPr>
                <w:b/>
                <w:u w:val="single"/>
              </w:rPr>
              <w:t>8</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Default="00FC4073" w:rsidP="00FC4073">
            <w:pPr>
              <w:rPr>
                <w:b/>
                <w:u w:val="single"/>
              </w:rPr>
            </w:pPr>
            <w:r w:rsidRPr="00FC4073">
              <w:rPr>
                <w:b/>
                <w:u w:val="single"/>
              </w:rPr>
              <w:t>Headset</w:t>
            </w:r>
            <w:r w:rsidR="00896BFC">
              <w:rPr>
                <w:b/>
                <w:u w:val="single"/>
              </w:rPr>
              <w:t xml:space="preserve"> Standard</w:t>
            </w:r>
          </w:p>
          <w:p w:rsidR="00896BFC" w:rsidRPr="00FC4073" w:rsidRDefault="00896BFC" w:rsidP="00FC4073">
            <w:pPr>
              <w:rPr>
                <w:b/>
                <w:u w:val="single"/>
              </w:rPr>
            </w:pPr>
            <w:r>
              <w:rPr>
                <w:b/>
                <w:u w:val="single"/>
              </w:rPr>
              <w:t>Ultra-light</w:t>
            </w:r>
          </w:p>
        </w:tc>
        <w:tc>
          <w:tcPr>
            <w:tcW w:w="320" w:type="dxa"/>
            <w:noWrap/>
            <w:hideMark/>
          </w:tcPr>
          <w:p w:rsidR="00FC4073" w:rsidRDefault="00896BFC" w:rsidP="00FC4073">
            <w:pPr>
              <w:rPr>
                <w:b/>
                <w:u w:val="single"/>
              </w:rPr>
            </w:pPr>
            <w:r>
              <w:rPr>
                <w:b/>
                <w:u w:val="single"/>
              </w:rPr>
              <w:t>4</w:t>
            </w:r>
          </w:p>
          <w:p w:rsidR="00896BFC" w:rsidRPr="00FC4073" w:rsidRDefault="00896BFC" w:rsidP="00FC4073">
            <w:pPr>
              <w:rPr>
                <w:b/>
                <w:u w:val="single"/>
              </w:rPr>
            </w:pPr>
            <w:r>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Handset</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bCs/>
                <w:u w:val="single"/>
              </w:rPr>
            </w:pPr>
            <w:r w:rsidRPr="00FC4073">
              <w:rPr>
                <w:b/>
                <w:bCs/>
                <w:u w:val="single"/>
              </w:rPr>
              <w:t>Portable Microphone Equipment</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 xml:space="preserve">XLR Shure 58s handheld </w:t>
            </w:r>
          </w:p>
        </w:tc>
        <w:tc>
          <w:tcPr>
            <w:tcW w:w="320" w:type="dxa"/>
            <w:noWrap/>
            <w:hideMark/>
          </w:tcPr>
          <w:p w:rsidR="00FC4073" w:rsidRPr="00FC4073" w:rsidRDefault="00FC4073" w:rsidP="00FC4073">
            <w:pPr>
              <w:rPr>
                <w:b/>
                <w:u w:val="single"/>
              </w:rPr>
            </w:pPr>
            <w:r w:rsidRPr="00FC4073">
              <w:rPr>
                <w:b/>
                <w:u w:val="single"/>
              </w:rPr>
              <w:t>9</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Shure Mini- Condenser Over head</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 xml:space="preserve">Shure SM- 57LC Cardio Dynamic Mic </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Shure Beta 58A</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Miniature Cardioid Condenser</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Crown Pcc-160  floor mics</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Shure ULXP124/85 Combination Handheld/Lavalier Wireless</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bCs/>
                <w:u w:val="single"/>
              </w:rPr>
            </w:pPr>
            <w:r w:rsidRPr="00FC4073">
              <w:rPr>
                <w:b/>
                <w:bCs/>
                <w:u w:val="single"/>
              </w:rPr>
              <w:t>Portable Wireless Microphone System\</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UHF Wireless Dual Channel Combination System</w:t>
            </w:r>
          </w:p>
        </w:tc>
        <w:tc>
          <w:tcPr>
            <w:tcW w:w="320" w:type="dxa"/>
            <w:noWrap/>
            <w:hideMark/>
          </w:tcPr>
          <w:p w:rsidR="00FC4073" w:rsidRPr="00FC4073" w:rsidRDefault="00FC4073" w:rsidP="00FC4073">
            <w:pPr>
              <w:rPr>
                <w:b/>
                <w:u w:val="single"/>
              </w:rPr>
            </w:pPr>
            <w:r w:rsidRPr="00FC4073">
              <w:rPr>
                <w:b/>
                <w:u w:val="single"/>
              </w:rPr>
              <w:t>2</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Antenna Splitter\</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6-channel XLR to XLR snake, 25'</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Rack Mounted Light/Power unit</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bCs/>
                <w:u w:val="single"/>
              </w:rPr>
            </w:pPr>
            <w:r w:rsidRPr="00FC4073">
              <w:rPr>
                <w:b/>
                <w:bCs/>
                <w:u w:val="single"/>
              </w:rPr>
              <w:t>Portable Stands / Accessories:</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u w:val="single"/>
              </w:rPr>
            </w:pPr>
            <w:r w:rsidRPr="00FC4073">
              <w:rPr>
                <w:b/>
                <w:u w:val="single"/>
              </w:rPr>
              <w:t>Straight stand</w:t>
            </w:r>
          </w:p>
        </w:tc>
        <w:tc>
          <w:tcPr>
            <w:tcW w:w="320" w:type="dxa"/>
            <w:noWrap/>
            <w:hideMark/>
          </w:tcPr>
          <w:p w:rsidR="00FC4073" w:rsidRPr="00FC4073" w:rsidRDefault="00FC4073" w:rsidP="00FC4073">
            <w:pPr>
              <w:rPr>
                <w:b/>
                <w:u w:val="single"/>
              </w:rPr>
            </w:pPr>
            <w:r w:rsidRPr="00FC4073">
              <w:rPr>
                <w:b/>
                <w:u w:val="single"/>
              </w:rPr>
              <w:t>1</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Boom Arm</w:t>
            </w:r>
          </w:p>
        </w:tc>
        <w:tc>
          <w:tcPr>
            <w:tcW w:w="320" w:type="dxa"/>
            <w:noWrap/>
            <w:hideMark/>
          </w:tcPr>
          <w:p w:rsidR="00FC4073" w:rsidRPr="00FC4073" w:rsidRDefault="00FC4073" w:rsidP="00FC4073">
            <w:pPr>
              <w:rPr>
                <w:b/>
                <w:u w:val="single"/>
              </w:rPr>
            </w:pPr>
            <w:r w:rsidRPr="00FC4073">
              <w:rPr>
                <w:b/>
                <w:u w:val="single"/>
              </w:rPr>
              <w:t>4</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Music stands</w:t>
            </w:r>
          </w:p>
        </w:tc>
        <w:tc>
          <w:tcPr>
            <w:tcW w:w="320" w:type="dxa"/>
            <w:noWrap/>
            <w:hideMark/>
          </w:tcPr>
          <w:p w:rsidR="00FC4073" w:rsidRPr="00FC4073" w:rsidRDefault="00FC4073" w:rsidP="00FC4073">
            <w:pPr>
              <w:rPr>
                <w:b/>
                <w:u w:val="single"/>
              </w:rPr>
            </w:pPr>
            <w:r w:rsidRPr="00FC4073">
              <w:rPr>
                <w:b/>
                <w:u w:val="single"/>
              </w:rPr>
              <w:t>6</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noWrap/>
            <w:hideMark/>
          </w:tcPr>
          <w:p w:rsidR="00FC4073" w:rsidRPr="00FC4073" w:rsidRDefault="00FC4073" w:rsidP="00FC4073">
            <w:pPr>
              <w:rPr>
                <w:b/>
                <w:bCs/>
                <w:u w:val="single"/>
              </w:rPr>
            </w:pPr>
            <w:r w:rsidRPr="00FC4073">
              <w:rPr>
                <w:b/>
                <w:bCs/>
                <w:u w:val="single"/>
              </w:rPr>
              <w:t>Service Distribution and Feeder Cables</w:t>
            </w:r>
          </w:p>
        </w:tc>
        <w:tc>
          <w:tcPr>
            <w:tcW w:w="320" w:type="dxa"/>
            <w:noWrap/>
            <w:hideMark/>
          </w:tcPr>
          <w:p w:rsidR="00FC4073" w:rsidRPr="00FC4073" w:rsidRDefault="00FC4073" w:rsidP="00FC4073">
            <w:pPr>
              <w:rPr>
                <w:b/>
                <w:u w:val="single"/>
              </w:rPr>
            </w:pPr>
            <w:r w:rsidRPr="00FC4073">
              <w:rPr>
                <w:b/>
                <w:u w:val="single"/>
              </w:rPr>
              <w:t>10</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10 </w:t>
            </w:r>
            <w:proofErr w:type="spellStart"/>
            <w:r w:rsidRPr="00FC4073">
              <w:rPr>
                <w:b/>
                <w:u w:val="single"/>
              </w:rPr>
              <w:t>Awg</w:t>
            </w:r>
            <w:proofErr w:type="spellEnd"/>
            <w:r w:rsidRPr="00FC4073">
              <w:rPr>
                <w:b/>
                <w:u w:val="single"/>
              </w:rPr>
              <w:t xml:space="preserve"> Edison extension cable - 25'</w:t>
            </w:r>
          </w:p>
        </w:tc>
        <w:tc>
          <w:tcPr>
            <w:tcW w:w="320" w:type="dxa"/>
            <w:noWrap/>
            <w:hideMark/>
          </w:tcPr>
          <w:p w:rsidR="00FC4073" w:rsidRPr="00FC4073" w:rsidRDefault="00FC4073" w:rsidP="00FC4073">
            <w:pPr>
              <w:rPr>
                <w:b/>
                <w:u w:val="single"/>
              </w:rPr>
            </w:pPr>
            <w:r w:rsidRPr="00FC4073">
              <w:rPr>
                <w:b/>
                <w:u w:val="single"/>
              </w:rPr>
              <w:t>10</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10 </w:t>
            </w:r>
            <w:proofErr w:type="spellStart"/>
            <w:r w:rsidRPr="00FC4073">
              <w:rPr>
                <w:b/>
                <w:u w:val="single"/>
              </w:rPr>
              <w:t>Awg</w:t>
            </w:r>
            <w:proofErr w:type="spellEnd"/>
            <w:r w:rsidRPr="00FC4073">
              <w:rPr>
                <w:b/>
                <w:u w:val="single"/>
              </w:rPr>
              <w:t xml:space="preserve"> Edison extension cable - 50'</w:t>
            </w:r>
          </w:p>
        </w:tc>
        <w:tc>
          <w:tcPr>
            <w:tcW w:w="320" w:type="dxa"/>
            <w:noWrap/>
            <w:hideMark/>
          </w:tcPr>
          <w:p w:rsidR="00FC4073" w:rsidRPr="00FC4073" w:rsidRDefault="00FC4073" w:rsidP="00FC4073">
            <w:pPr>
              <w:rPr>
                <w:b/>
                <w:u w:val="single"/>
              </w:rPr>
            </w:pPr>
            <w:r w:rsidRPr="00FC4073">
              <w:rPr>
                <w:b/>
                <w:u w:val="single"/>
              </w:rPr>
              <w:t>5</w:t>
            </w: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r w:rsidR="00FC4073" w:rsidRPr="00FC4073" w:rsidTr="00FC4073">
        <w:trPr>
          <w:trHeight w:val="300"/>
        </w:trPr>
        <w:tc>
          <w:tcPr>
            <w:tcW w:w="5620" w:type="dxa"/>
            <w:hideMark/>
          </w:tcPr>
          <w:p w:rsidR="00FC4073" w:rsidRPr="00FC4073" w:rsidRDefault="00FC4073" w:rsidP="00FC4073">
            <w:pPr>
              <w:rPr>
                <w:b/>
                <w:u w:val="single"/>
              </w:rPr>
            </w:pPr>
            <w:r w:rsidRPr="00FC4073">
              <w:rPr>
                <w:b/>
                <w:u w:val="single"/>
              </w:rPr>
              <w:t xml:space="preserve">10 </w:t>
            </w:r>
            <w:proofErr w:type="spellStart"/>
            <w:r w:rsidRPr="00FC4073">
              <w:rPr>
                <w:b/>
                <w:u w:val="single"/>
              </w:rPr>
              <w:t>Awg</w:t>
            </w:r>
            <w:proofErr w:type="spellEnd"/>
            <w:r w:rsidRPr="00FC4073">
              <w:rPr>
                <w:b/>
                <w:u w:val="single"/>
              </w:rPr>
              <w:t xml:space="preserve"> Edison extension cable - 100'</w:t>
            </w:r>
          </w:p>
        </w:tc>
        <w:tc>
          <w:tcPr>
            <w:tcW w:w="320" w:type="dxa"/>
            <w:noWrap/>
            <w:hideMark/>
          </w:tcPr>
          <w:p w:rsidR="00FC4073" w:rsidRPr="00FC4073" w:rsidRDefault="00FC4073" w:rsidP="00FC4073">
            <w:pPr>
              <w:rPr>
                <w:b/>
                <w:u w:val="single"/>
              </w:rPr>
            </w:pPr>
          </w:p>
        </w:tc>
        <w:tc>
          <w:tcPr>
            <w:tcW w:w="4900" w:type="dxa"/>
            <w:noWrap/>
            <w:hideMark/>
          </w:tcPr>
          <w:p w:rsidR="00FC4073" w:rsidRPr="00FC4073" w:rsidRDefault="00FC4073" w:rsidP="00FC4073">
            <w:pPr>
              <w:rPr>
                <w:b/>
                <w:u w:val="single"/>
              </w:rPr>
            </w:pPr>
          </w:p>
        </w:tc>
        <w:tc>
          <w:tcPr>
            <w:tcW w:w="220" w:type="dxa"/>
            <w:noWrap/>
            <w:hideMark/>
          </w:tcPr>
          <w:p w:rsidR="00FC4073" w:rsidRPr="00FC4073" w:rsidRDefault="00FC4073" w:rsidP="00FC4073">
            <w:pPr>
              <w:rPr>
                <w:b/>
                <w:u w:val="single"/>
              </w:rPr>
            </w:pPr>
          </w:p>
        </w:tc>
        <w:tc>
          <w:tcPr>
            <w:tcW w:w="280" w:type="dxa"/>
            <w:noWrap/>
            <w:hideMark/>
          </w:tcPr>
          <w:p w:rsidR="00FC4073" w:rsidRPr="00FC4073" w:rsidRDefault="00FC4073" w:rsidP="00FC4073">
            <w:pPr>
              <w:rPr>
                <w:b/>
                <w:u w:val="single"/>
              </w:rPr>
            </w:pPr>
          </w:p>
        </w:tc>
      </w:tr>
    </w:tbl>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Pr="0014127A" w:rsidRDefault="0014127A" w:rsidP="00850627">
      <w:pPr>
        <w:spacing w:after="0" w:line="240" w:lineRule="auto"/>
      </w:pPr>
      <w:r>
        <w:t>Information about what furniture or lumber may be available can be requeste</w:t>
      </w:r>
      <w:r w:rsidR="00A3532A">
        <w:t>d from the Technical Director</w:t>
      </w:r>
      <w:r>
        <w:t>.</w:t>
      </w: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tbl>
      <w:tblPr>
        <w:tblStyle w:val="TableGrid"/>
        <w:tblW w:w="0" w:type="auto"/>
        <w:tblLook w:val="04A0" w:firstRow="1" w:lastRow="0" w:firstColumn="1" w:lastColumn="0" w:noHBand="0" w:noVBand="1"/>
      </w:tblPr>
      <w:tblGrid>
        <w:gridCol w:w="1900"/>
        <w:gridCol w:w="960"/>
        <w:gridCol w:w="960"/>
        <w:gridCol w:w="960"/>
        <w:gridCol w:w="2300"/>
        <w:gridCol w:w="960"/>
      </w:tblGrid>
      <w:tr w:rsidR="00FC4073" w:rsidRPr="00FC4073" w:rsidTr="00FC4073">
        <w:trPr>
          <w:trHeight w:val="300"/>
        </w:trPr>
        <w:tc>
          <w:tcPr>
            <w:tcW w:w="1900" w:type="dxa"/>
            <w:noWrap/>
            <w:hideMark/>
          </w:tcPr>
          <w:p w:rsidR="00FC4073" w:rsidRPr="00FC4073" w:rsidRDefault="00FC4073" w:rsidP="00FC4073">
            <w:pPr>
              <w:rPr>
                <w:b/>
                <w:bCs/>
                <w:u w:val="single"/>
              </w:rPr>
            </w:pPr>
            <w:r w:rsidRPr="00FC4073">
              <w:rPr>
                <w:b/>
                <w:bCs/>
                <w:u w:val="single"/>
              </w:rPr>
              <w:t>Projectors:</w:t>
            </w:r>
          </w:p>
        </w:tc>
        <w:tc>
          <w:tcPr>
            <w:tcW w:w="5180" w:type="dxa"/>
            <w:gridSpan w:val="4"/>
            <w:noWrap/>
            <w:hideMark/>
          </w:tcPr>
          <w:p w:rsidR="00FC4073" w:rsidRPr="00FC4073" w:rsidRDefault="00FC4073" w:rsidP="00FC4073">
            <w:pPr>
              <w:rPr>
                <w:b/>
                <w:bCs/>
                <w:u w:val="single"/>
              </w:rPr>
            </w:pPr>
            <w:r w:rsidRPr="00FC4073">
              <w:rPr>
                <w:b/>
                <w:bCs/>
                <w:u w:val="single"/>
              </w:rPr>
              <w:t>*Extra cost for use of Projectors or screens</w:t>
            </w: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r w:rsidRPr="00FC4073">
              <w:rPr>
                <w:b/>
                <w:u w:val="single"/>
              </w:rPr>
              <w:t>Panasonic DW830</w:t>
            </w: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DB6077" w:rsidP="00FC4073">
            <w:pPr>
              <w:rPr>
                <w:b/>
                <w:u w:val="single"/>
              </w:rPr>
            </w:pPr>
            <w:r>
              <w:rPr>
                <w:b/>
                <w:u w:val="single"/>
              </w:rPr>
              <w:t>1.7-2.4 and 1.3-1.9 lens available</w:t>
            </w:r>
          </w:p>
        </w:tc>
        <w:tc>
          <w:tcPr>
            <w:tcW w:w="960" w:type="dxa"/>
            <w:noWrap/>
            <w:hideMark/>
          </w:tcPr>
          <w:p w:rsidR="00FC4073" w:rsidRPr="00FC4073" w:rsidRDefault="00FC4073" w:rsidP="00FC4073">
            <w:pPr>
              <w:rPr>
                <w:b/>
                <w:u w:val="single"/>
              </w:rPr>
            </w:pPr>
          </w:p>
        </w:tc>
      </w:tr>
      <w:tr w:rsidR="00FC4073" w:rsidRPr="00FC4073" w:rsidTr="00FC4073">
        <w:trPr>
          <w:trHeight w:val="810"/>
        </w:trPr>
        <w:tc>
          <w:tcPr>
            <w:tcW w:w="8040" w:type="dxa"/>
            <w:gridSpan w:val="6"/>
            <w:hideMark/>
          </w:tcPr>
          <w:p w:rsidR="00FC4073" w:rsidRPr="00FC4073" w:rsidRDefault="00FC4073" w:rsidP="00FC4073">
            <w:pPr>
              <w:rPr>
                <w:b/>
                <w:u w:val="single"/>
              </w:rPr>
            </w:pPr>
            <w:r w:rsidRPr="00FC4073">
              <w:rPr>
                <w:b/>
                <w:u w:val="single"/>
              </w:rPr>
              <w:t>http://www.panasonic.com/my/business/professional-av/projectors/large-venue-projector/pt-dw8300_dw90x.html</w:t>
            </w:r>
          </w:p>
        </w:tc>
      </w:tr>
      <w:tr w:rsidR="00FC4073" w:rsidRPr="00FC4073" w:rsidTr="00FC4073">
        <w:trPr>
          <w:trHeight w:val="300"/>
        </w:trPr>
        <w:tc>
          <w:tcPr>
            <w:tcW w:w="1900" w:type="dxa"/>
            <w:hideMark/>
          </w:tcPr>
          <w:p w:rsidR="00FC4073" w:rsidRPr="00FC4073" w:rsidRDefault="00FC4073" w:rsidP="00FC4073">
            <w:pPr>
              <w:rPr>
                <w:b/>
                <w:u w:val="single"/>
              </w:rPr>
            </w:pPr>
            <w:proofErr w:type="spellStart"/>
            <w:r w:rsidRPr="00FC4073">
              <w:rPr>
                <w:b/>
                <w:u w:val="single"/>
              </w:rPr>
              <w:t>Hiatachi</w:t>
            </w:r>
            <w:proofErr w:type="spellEnd"/>
            <w:r w:rsidRPr="00FC4073">
              <w:rPr>
                <w:b/>
                <w:u w:val="single"/>
              </w:rPr>
              <w:t xml:space="preserve"> Projector</w:t>
            </w:r>
          </w:p>
        </w:tc>
        <w:tc>
          <w:tcPr>
            <w:tcW w:w="1920" w:type="dxa"/>
            <w:gridSpan w:val="2"/>
            <w:noWrap/>
            <w:hideMark/>
          </w:tcPr>
          <w:p w:rsidR="00FC4073" w:rsidRPr="00FC4073" w:rsidRDefault="00FC4073" w:rsidP="00FC4073">
            <w:pPr>
              <w:rPr>
                <w:b/>
                <w:u w:val="single"/>
              </w:rPr>
            </w:pPr>
            <w:r w:rsidRPr="00FC4073">
              <w:rPr>
                <w:b/>
                <w:u w:val="single"/>
              </w:rPr>
              <w:t>CP-X206/CP-X306</w:t>
            </w: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r w:rsidRPr="00FC4073">
              <w:rPr>
                <w:b/>
                <w:u w:val="single"/>
              </w:rPr>
              <w:t>1</w:t>
            </w:r>
          </w:p>
        </w:tc>
      </w:tr>
      <w:tr w:rsidR="00FC4073" w:rsidRPr="00FC4073" w:rsidTr="00FC4073">
        <w:trPr>
          <w:trHeight w:val="540"/>
        </w:trPr>
        <w:tc>
          <w:tcPr>
            <w:tcW w:w="8040" w:type="dxa"/>
            <w:gridSpan w:val="6"/>
            <w:hideMark/>
          </w:tcPr>
          <w:p w:rsidR="00FC4073" w:rsidRPr="00FC4073" w:rsidRDefault="00FC4073" w:rsidP="00FC4073">
            <w:pPr>
              <w:rPr>
                <w:b/>
                <w:u w:val="single"/>
              </w:rPr>
            </w:pPr>
            <w:r w:rsidRPr="00FC4073">
              <w:rPr>
                <w:b/>
                <w:u w:val="single"/>
              </w:rPr>
              <w:t>http://www.aboutprojectors.com/pdf/hitachi-cp-x206-manual.pdf</w:t>
            </w:r>
          </w:p>
        </w:tc>
      </w:tr>
      <w:tr w:rsidR="00FC4073" w:rsidRPr="00FC4073" w:rsidTr="00FC4073">
        <w:trPr>
          <w:trHeight w:val="540"/>
        </w:trPr>
        <w:tc>
          <w:tcPr>
            <w:tcW w:w="1900" w:type="dxa"/>
            <w:hideMark/>
          </w:tcPr>
          <w:p w:rsidR="00FC4073" w:rsidRPr="00FC4073" w:rsidRDefault="00FC4073" w:rsidP="00FC4073">
            <w:pPr>
              <w:rPr>
                <w:b/>
                <w:u w:val="single"/>
              </w:rPr>
            </w:pPr>
            <w:r w:rsidRPr="00FC4073">
              <w:rPr>
                <w:b/>
                <w:u w:val="single"/>
              </w:rPr>
              <w:t>Video switcher</w:t>
            </w:r>
          </w:p>
        </w:tc>
        <w:tc>
          <w:tcPr>
            <w:tcW w:w="960" w:type="dxa"/>
            <w:hideMark/>
          </w:tcPr>
          <w:p w:rsidR="00FC4073" w:rsidRPr="00FC4073" w:rsidRDefault="00FC4073" w:rsidP="00FC4073">
            <w:pPr>
              <w:rPr>
                <w:b/>
                <w:u w:val="single"/>
              </w:rPr>
            </w:pPr>
            <w:r w:rsidRPr="00FC4073">
              <w:rPr>
                <w:b/>
                <w:u w:val="single"/>
              </w:rPr>
              <w:t>1</w:t>
            </w:r>
          </w:p>
        </w:tc>
        <w:tc>
          <w:tcPr>
            <w:tcW w:w="960" w:type="dxa"/>
            <w:hideMark/>
          </w:tcPr>
          <w:p w:rsidR="00FC4073" w:rsidRPr="00FC4073" w:rsidRDefault="00FC4073" w:rsidP="00FC4073">
            <w:pPr>
              <w:rPr>
                <w:b/>
                <w:u w:val="single"/>
              </w:rPr>
            </w:pPr>
            <w:r w:rsidRPr="00FC4073">
              <w:rPr>
                <w:b/>
                <w:u w:val="single"/>
              </w:rPr>
              <w:t>4x1</w:t>
            </w:r>
          </w:p>
        </w:tc>
        <w:tc>
          <w:tcPr>
            <w:tcW w:w="960" w:type="dxa"/>
            <w:hideMark/>
          </w:tcPr>
          <w:p w:rsidR="00FC4073" w:rsidRPr="00FC4073" w:rsidRDefault="00FC4073" w:rsidP="00FC4073">
            <w:pPr>
              <w:rPr>
                <w:b/>
                <w:u w:val="single"/>
              </w:rPr>
            </w:pPr>
          </w:p>
        </w:tc>
        <w:tc>
          <w:tcPr>
            <w:tcW w:w="2300" w:type="dxa"/>
            <w:hideMark/>
          </w:tcPr>
          <w:p w:rsidR="00FC4073" w:rsidRPr="00FC4073" w:rsidRDefault="00FC4073" w:rsidP="00FC4073">
            <w:pPr>
              <w:rPr>
                <w:b/>
                <w:u w:val="single"/>
              </w:rPr>
            </w:pPr>
          </w:p>
        </w:tc>
        <w:tc>
          <w:tcPr>
            <w:tcW w:w="960" w:type="dxa"/>
            <w:hideMark/>
          </w:tcPr>
          <w:p w:rsidR="00FC4073" w:rsidRPr="00FC4073" w:rsidRDefault="00FC4073" w:rsidP="00FC4073">
            <w:pPr>
              <w:rPr>
                <w:b/>
                <w:u w:val="single"/>
              </w:rPr>
            </w:pPr>
          </w:p>
        </w:tc>
      </w:tr>
      <w:tr w:rsidR="00FC4073" w:rsidRPr="00FC4073" w:rsidTr="00FC4073">
        <w:trPr>
          <w:trHeight w:val="540"/>
        </w:trPr>
        <w:tc>
          <w:tcPr>
            <w:tcW w:w="19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r w:rsidRPr="00FC4073">
              <w:rPr>
                <w:b/>
                <w:u w:val="single"/>
              </w:rPr>
              <w:t>VGA</w:t>
            </w:r>
          </w:p>
        </w:tc>
        <w:tc>
          <w:tcPr>
            <w:tcW w:w="5180" w:type="dxa"/>
            <w:gridSpan w:val="4"/>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r w:rsidRPr="00FC4073">
              <w:rPr>
                <w:b/>
                <w:u w:val="single"/>
              </w:rPr>
              <w:t>5'</w:t>
            </w:r>
          </w:p>
        </w:tc>
        <w:tc>
          <w:tcPr>
            <w:tcW w:w="960" w:type="dxa"/>
            <w:noWrap/>
            <w:hideMark/>
          </w:tcPr>
          <w:p w:rsidR="00FC4073" w:rsidRPr="00FC4073" w:rsidRDefault="00FC4073" w:rsidP="00FC4073">
            <w:pPr>
              <w:rPr>
                <w:b/>
                <w:u w:val="single"/>
              </w:rPr>
            </w:pPr>
            <w:r w:rsidRPr="00FC4073">
              <w:rPr>
                <w:b/>
                <w:u w:val="single"/>
              </w:rPr>
              <w:t>4</w:t>
            </w: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r w:rsidRPr="00FC4073">
              <w:rPr>
                <w:b/>
                <w:u w:val="single"/>
              </w:rPr>
              <w:t>10'</w:t>
            </w:r>
          </w:p>
        </w:tc>
        <w:tc>
          <w:tcPr>
            <w:tcW w:w="960" w:type="dxa"/>
            <w:noWrap/>
            <w:hideMark/>
          </w:tcPr>
          <w:p w:rsidR="00FC4073" w:rsidRPr="00FC4073" w:rsidRDefault="00FC4073" w:rsidP="00FC4073">
            <w:pPr>
              <w:rPr>
                <w:b/>
                <w:u w:val="single"/>
              </w:rPr>
            </w:pPr>
            <w:r w:rsidRPr="00FC4073">
              <w:rPr>
                <w:b/>
                <w:u w:val="single"/>
              </w:rPr>
              <w:t>2</w:t>
            </w: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r w:rsidRPr="00FC4073">
              <w:rPr>
                <w:b/>
                <w:u w:val="single"/>
              </w:rPr>
              <w:t>25'</w:t>
            </w:r>
          </w:p>
        </w:tc>
        <w:tc>
          <w:tcPr>
            <w:tcW w:w="960" w:type="dxa"/>
            <w:noWrap/>
            <w:hideMark/>
          </w:tcPr>
          <w:p w:rsidR="00FC4073" w:rsidRPr="00FC4073" w:rsidRDefault="00FC4073" w:rsidP="00FC4073">
            <w:pPr>
              <w:rPr>
                <w:b/>
                <w:u w:val="single"/>
              </w:rPr>
            </w:pPr>
            <w:r w:rsidRPr="00FC4073">
              <w:rPr>
                <w:b/>
                <w:u w:val="single"/>
              </w:rPr>
              <w:t>1</w:t>
            </w: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r w:rsidRPr="00FC4073">
              <w:rPr>
                <w:b/>
                <w:u w:val="single"/>
              </w:rPr>
              <w:t>50'</w:t>
            </w:r>
          </w:p>
        </w:tc>
        <w:tc>
          <w:tcPr>
            <w:tcW w:w="960" w:type="dxa"/>
            <w:noWrap/>
            <w:hideMark/>
          </w:tcPr>
          <w:p w:rsidR="00FC4073" w:rsidRPr="00FC4073" w:rsidRDefault="00FC4073" w:rsidP="00FC4073">
            <w:pPr>
              <w:rPr>
                <w:b/>
                <w:u w:val="single"/>
              </w:rPr>
            </w:pPr>
            <w:r w:rsidRPr="00FC4073">
              <w:rPr>
                <w:b/>
                <w:u w:val="single"/>
              </w:rPr>
              <w:t>1</w:t>
            </w: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Pr="00FC4073" w:rsidRDefault="00FC4073" w:rsidP="00FC4073">
            <w:pPr>
              <w:rPr>
                <w:b/>
                <w:u w:val="single"/>
              </w:rPr>
            </w:pPr>
            <w:r w:rsidRPr="00FC4073">
              <w:rPr>
                <w:b/>
                <w:u w:val="single"/>
              </w:rPr>
              <w:t>100'</w:t>
            </w:r>
          </w:p>
        </w:tc>
        <w:tc>
          <w:tcPr>
            <w:tcW w:w="960" w:type="dxa"/>
            <w:noWrap/>
            <w:hideMark/>
          </w:tcPr>
          <w:p w:rsidR="00FC4073" w:rsidRPr="00FC4073" w:rsidRDefault="00FC4073" w:rsidP="00FC4073">
            <w:pPr>
              <w:rPr>
                <w:b/>
                <w:u w:val="single"/>
              </w:rPr>
            </w:pPr>
            <w:r w:rsidRPr="00FC4073">
              <w:rPr>
                <w:b/>
                <w:u w:val="single"/>
              </w:rPr>
              <w:t>1</w:t>
            </w: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45"/>
        </w:trPr>
        <w:tc>
          <w:tcPr>
            <w:tcW w:w="1900" w:type="dxa"/>
            <w:noWrap/>
            <w:hideMark/>
          </w:tcPr>
          <w:p w:rsidR="00FC4073" w:rsidRDefault="00FC4073" w:rsidP="00FC4073">
            <w:pPr>
              <w:rPr>
                <w:b/>
                <w:u w:val="single"/>
              </w:rPr>
            </w:pPr>
          </w:p>
          <w:p w:rsidR="00896BFC" w:rsidRPr="00FC4073" w:rsidRDefault="00896BFC" w:rsidP="00FC4073">
            <w:pPr>
              <w:rPr>
                <w:b/>
                <w:u w:val="single"/>
              </w:rPr>
            </w:pPr>
            <w:r>
              <w:rPr>
                <w:b/>
                <w:u w:val="single"/>
              </w:rPr>
              <w:t>HDMI</w:t>
            </w: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1900" w:type="dxa"/>
            <w:noWrap/>
            <w:hideMark/>
          </w:tcPr>
          <w:p w:rsidR="00FC4073" w:rsidRDefault="00896BFC" w:rsidP="00FC4073">
            <w:pPr>
              <w:rPr>
                <w:b/>
                <w:bCs/>
                <w:u w:val="single"/>
              </w:rPr>
            </w:pPr>
            <w:r>
              <w:rPr>
                <w:b/>
                <w:bCs/>
                <w:u w:val="single"/>
              </w:rPr>
              <w:t>5’</w:t>
            </w:r>
          </w:p>
          <w:p w:rsidR="00896BFC" w:rsidRDefault="00896BFC" w:rsidP="00FC4073">
            <w:pPr>
              <w:rPr>
                <w:b/>
                <w:bCs/>
                <w:u w:val="single"/>
              </w:rPr>
            </w:pPr>
            <w:r>
              <w:rPr>
                <w:b/>
                <w:bCs/>
                <w:u w:val="single"/>
              </w:rPr>
              <w:t>25’</w:t>
            </w:r>
          </w:p>
          <w:p w:rsidR="00896BFC" w:rsidRDefault="00896BFC" w:rsidP="00FC4073">
            <w:pPr>
              <w:rPr>
                <w:b/>
                <w:bCs/>
                <w:u w:val="single"/>
              </w:rPr>
            </w:pPr>
            <w:r>
              <w:rPr>
                <w:b/>
                <w:bCs/>
                <w:u w:val="single"/>
              </w:rPr>
              <w:t>4x1 switcher</w:t>
            </w:r>
          </w:p>
          <w:p w:rsidR="00E915B8" w:rsidRPr="00FC4073" w:rsidRDefault="00E915B8" w:rsidP="00FC4073">
            <w:pPr>
              <w:rPr>
                <w:b/>
                <w:bCs/>
                <w:u w:val="single"/>
              </w:rPr>
            </w:pPr>
            <w:proofErr w:type="spellStart"/>
            <w:r>
              <w:rPr>
                <w:b/>
                <w:bCs/>
                <w:u w:val="single"/>
              </w:rPr>
              <w:t>Baylon</w:t>
            </w:r>
            <w:proofErr w:type="spellEnd"/>
            <w:r>
              <w:rPr>
                <w:b/>
                <w:bCs/>
                <w:u w:val="single"/>
              </w:rPr>
              <w:t xml:space="preserve"> Set</w:t>
            </w:r>
          </w:p>
        </w:tc>
        <w:tc>
          <w:tcPr>
            <w:tcW w:w="960" w:type="dxa"/>
            <w:noWrap/>
            <w:hideMark/>
          </w:tcPr>
          <w:p w:rsidR="00FC4073" w:rsidRDefault="00896BFC" w:rsidP="00FC4073">
            <w:pPr>
              <w:rPr>
                <w:b/>
                <w:u w:val="single"/>
              </w:rPr>
            </w:pPr>
            <w:r>
              <w:rPr>
                <w:b/>
                <w:u w:val="single"/>
              </w:rPr>
              <w:t>5</w:t>
            </w:r>
          </w:p>
          <w:p w:rsidR="00896BFC" w:rsidRDefault="00896BFC" w:rsidP="00FC4073">
            <w:pPr>
              <w:rPr>
                <w:b/>
                <w:u w:val="single"/>
              </w:rPr>
            </w:pPr>
            <w:r>
              <w:rPr>
                <w:b/>
                <w:u w:val="single"/>
              </w:rPr>
              <w:t>2</w:t>
            </w:r>
          </w:p>
          <w:p w:rsidR="00896BFC" w:rsidRDefault="00896BFC" w:rsidP="00FC4073">
            <w:pPr>
              <w:rPr>
                <w:b/>
                <w:u w:val="single"/>
              </w:rPr>
            </w:pPr>
            <w:r>
              <w:rPr>
                <w:b/>
                <w:u w:val="single"/>
              </w:rPr>
              <w:t>1</w:t>
            </w:r>
          </w:p>
          <w:p w:rsidR="00896BFC" w:rsidRDefault="00E915B8" w:rsidP="00FC4073">
            <w:pPr>
              <w:rPr>
                <w:b/>
                <w:u w:val="single"/>
              </w:rPr>
            </w:pPr>
            <w:r>
              <w:rPr>
                <w:b/>
                <w:u w:val="single"/>
              </w:rPr>
              <w:t>1</w:t>
            </w:r>
          </w:p>
          <w:p w:rsidR="00896BFC" w:rsidRPr="00FC4073" w:rsidRDefault="00896BFC" w:rsidP="00FC4073">
            <w:pPr>
              <w:rPr>
                <w:b/>
                <w:u w:val="single"/>
              </w:rPr>
            </w:pPr>
          </w:p>
        </w:tc>
        <w:tc>
          <w:tcPr>
            <w:tcW w:w="96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7080" w:type="dxa"/>
            <w:gridSpan w:val="5"/>
            <w:noWrap/>
            <w:hideMark/>
          </w:tcPr>
          <w:p w:rsidR="00FC4073" w:rsidRPr="00FC4073" w:rsidRDefault="00FC4073" w:rsidP="00FC4073">
            <w:pPr>
              <w:rPr>
                <w:b/>
                <w:u w:val="single"/>
              </w:rPr>
            </w:pPr>
            <w:r w:rsidRPr="00FC4073">
              <w:rPr>
                <w:b/>
                <w:u w:val="single"/>
              </w:rPr>
              <w:t>Da-Lite 88703 Fast-Fold Deluxe Screen System (9 x 12')</w:t>
            </w:r>
          </w:p>
        </w:tc>
        <w:tc>
          <w:tcPr>
            <w:tcW w:w="960" w:type="dxa"/>
            <w:noWrap/>
            <w:hideMark/>
          </w:tcPr>
          <w:p w:rsidR="00FC4073" w:rsidRPr="00FC4073" w:rsidRDefault="00FC4073" w:rsidP="00FC4073">
            <w:pPr>
              <w:rPr>
                <w:b/>
                <w:u w:val="single"/>
              </w:rPr>
            </w:pPr>
          </w:p>
        </w:tc>
      </w:tr>
      <w:tr w:rsidR="00FC4073" w:rsidRPr="00FC4073" w:rsidTr="00FC4073">
        <w:trPr>
          <w:trHeight w:val="300"/>
        </w:trPr>
        <w:tc>
          <w:tcPr>
            <w:tcW w:w="3820" w:type="dxa"/>
            <w:gridSpan w:val="3"/>
            <w:noWrap/>
            <w:hideMark/>
          </w:tcPr>
          <w:p w:rsidR="00FC4073" w:rsidRPr="00FC4073" w:rsidRDefault="00FC4073" w:rsidP="00FC4073">
            <w:pPr>
              <w:rPr>
                <w:b/>
                <w:u w:val="single"/>
              </w:rPr>
            </w:pPr>
            <w:r w:rsidRPr="00FC4073">
              <w:rPr>
                <w:b/>
                <w:u w:val="single"/>
              </w:rPr>
              <w:t>* can be hung from screen or on stands</w:t>
            </w:r>
          </w:p>
        </w:tc>
        <w:tc>
          <w:tcPr>
            <w:tcW w:w="960" w:type="dxa"/>
            <w:noWrap/>
            <w:hideMark/>
          </w:tcPr>
          <w:p w:rsidR="00FC4073" w:rsidRPr="00FC4073" w:rsidRDefault="00FC4073" w:rsidP="00FC4073">
            <w:pPr>
              <w:rPr>
                <w:b/>
                <w:u w:val="single"/>
              </w:rPr>
            </w:pPr>
          </w:p>
        </w:tc>
        <w:tc>
          <w:tcPr>
            <w:tcW w:w="2300" w:type="dxa"/>
            <w:noWrap/>
            <w:hideMark/>
          </w:tcPr>
          <w:p w:rsidR="00FC4073" w:rsidRPr="00FC4073" w:rsidRDefault="00FC4073" w:rsidP="00FC4073">
            <w:pPr>
              <w:rPr>
                <w:b/>
                <w:u w:val="single"/>
              </w:rPr>
            </w:pPr>
          </w:p>
        </w:tc>
        <w:tc>
          <w:tcPr>
            <w:tcW w:w="960" w:type="dxa"/>
            <w:noWrap/>
            <w:hideMark/>
          </w:tcPr>
          <w:p w:rsidR="00FC4073" w:rsidRPr="00FC4073" w:rsidRDefault="00FC4073" w:rsidP="00FC4073">
            <w:pPr>
              <w:rPr>
                <w:b/>
                <w:u w:val="single"/>
              </w:rPr>
            </w:pPr>
          </w:p>
        </w:tc>
      </w:tr>
    </w:tbl>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E15A22" w:rsidRDefault="00E15A22" w:rsidP="00850627">
      <w:pPr>
        <w:spacing w:after="0" w:line="240" w:lineRule="auto"/>
        <w:rPr>
          <w:b/>
          <w:u w:val="single"/>
        </w:rPr>
      </w:pPr>
    </w:p>
    <w:p w:rsidR="00A91AD3" w:rsidRDefault="00A91AD3" w:rsidP="00850627">
      <w:pPr>
        <w:spacing w:after="0" w:line="240" w:lineRule="auto"/>
        <w:rPr>
          <w:b/>
          <w:u w:val="single"/>
        </w:rPr>
      </w:pPr>
      <w:r>
        <w:rPr>
          <w:b/>
          <w:u w:val="single"/>
        </w:rPr>
        <w:t>FOH Policies:</w:t>
      </w:r>
    </w:p>
    <w:p w:rsidR="00A91AD3" w:rsidRDefault="00A91AD3" w:rsidP="00A91AD3">
      <w:pPr>
        <w:rPr>
          <w:b/>
        </w:rPr>
      </w:pPr>
      <w:r>
        <w:rPr>
          <w:b/>
        </w:rPr>
        <w:lastRenderedPageBreak/>
        <w:t>FRONT OF HOUSE</w:t>
      </w:r>
    </w:p>
    <w:p w:rsidR="00A91AD3" w:rsidRDefault="00E915B8" w:rsidP="00A91AD3">
      <w:r>
        <w:t>The 2018-19</w:t>
      </w:r>
      <w:r w:rsidR="00A91AD3" w:rsidRPr="00324E55">
        <w:t xml:space="preserve"> Theater Season is booked with a wide range of performances, workshops, presentations, and events</w:t>
      </w:r>
      <w:r w:rsidR="00A91AD3">
        <w:t>. Each ticketed and reservation based event or production will be handled through the 14</w:t>
      </w:r>
      <w:r w:rsidR="00A91AD3" w:rsidRPr="00782C7F">
        <w:rPr>
          <w:vertAlign w:val="superscript"/>
        </w:rPr>
        <w:t>th</w:t>
      </w:r>
      <w:r w:rsidR="00A91AD3">
        <w:t xml:space="preserve"> Street Y Box Office.  </w:t>
      </w:r>
      <w:r w:rsidR="00A91AD3" w:rsidRPr="00324E55">
        <w:t>Each ticketed and free event will have a Front of House Manager present to handle the box office, guest/patron relations and be a certified fire guard.</w:t>
      </w:r>
    </w:p>
    <w:p w:rsidR="00A91AD3" w:rsidRDefault="00A91AD3" w:rsidP="00A91AD3">
      <w:r w:rsidRPr="00324E55">
        <w:t>Front of House Managers are the representatives of the Theater at the 14th Street Y to all theater production patrons, ticket buyers, guests, performers and Theater rental staff. The Theater at the 14th Street Y is a Downtown destination for indie and cutting-edge theater, dance, and the home of LABA: A Laboratory for Jewish Culture.</w:t>
      </w:r>
    </w:p>
    <w:p w:rsidR="00A91AD3" w:rsidRPr="00324E55" w:rsidRDefault="00A91AD3" w:rsidP="00A91AD3">
      <w:pPr>
        <w:rPr>
          <w:b/>
        </w:rPr>
      </w:pPr>
      <w:r w:rsidRPr="00324E55">
        <w:rPr>
          <w:b/>
        </w:rPr>
        <w:t>FRONT OF HOUSE MANAGERS</w:t>
      </w:r>
    </w:p>
    <w:p w:rsidR="00A91AD3" w:rsidRDefault="00A91AD3" w:rsidP="00A91AD3">
      <w:r>
        <w:t>A highly trained Front of House Manager is provided, free of charge for each event and production in the Theater at the 14</w:t>
      </w:r>
      <w:r w:rsidRPr="00324E55">
        <w:rPr>
          <w:vertAlign w:val="superscript"/>
        </w:rPr>
        <w:t>th</w:t>
      </w:r>
      <w:r>
        <w:t xml:space="preserve"> Street Y. An additional volunteer or Front of House staff member needs to be provided by all renters to help manage ticket-taking, seating, and concessions. If needed, the Theater at the 14</w:t>
      </w:r>
      <w:r w:rsidRPr="00324E55">
        <w:rPr>
          <w:vertAlign w:val="superscript"/>
        </w:rPr>
        <w:t>th</w:t>
      </w:r>
      <w:r>
        <w:t xml:space="preserve"> Street Y can provide additional Front of House Staff members at the rate of $15/hour. </w:t>
      </w:r>
    </w:p>
    <w:p w:rsidR="00A91AD3" w:rsidRPr="00324E55" w:rsidRDefault="00A91AD3" w:rsidP="00A91AD3">
      <w:pPr>
        <w:rPr>
          <w:b/>
          <w:i/>
        </w:rPr>
      </w:pPr>
      <w:r w:rsidRPr="00324E55">
        <w:rPr>
          <w:b/>
          <w:i/>
        </w:rPr>
        <w:t xml:space="preserve">The Front of House Manager’s responsibilities include: </w:t>
      </w:r>
    </w:p>
    <w:p w:rsidR="00A91AD3" w:rsidRDefault="00A91AD3" w:rsidP="00A91AD3">
      <w:r>
        <w:t>-Run the Box Office for all Theater productions and events.</w:t>
      </w:r>
    </w:p>
    <w:p w:rsidR="00A91AD3" w:rsidRDefault="00A91AD3" w:rsidP="00A91AD3">
      <w:r>
        <w:t>-On-site ticket sales dealing with cash, check, and credit card ticket purchases.</w:t>
      </w:r>
    </w:p>
    <w:p w:rsidR="00A91AD3" w:rsidRDefault="00A91AD3" w:rsidP="00A91AD3">
      <w:r>
        <w:t>-</w:t>
      </w:r>
      <w:r w:rsidRPr="00324E55">
        <w:t>Guest and patron relations.</w:t>
      </w:r>
    </w:p>
    <w:p w:rsidR="00A91AD3" w:rsidRDefault="00A91AD3" w:rsidP="00A91AD3">
      <w:r>
        <w:t>-Efficiently check in patrons and guests to theater productions and events with physical, print-at-home, or will-call tickets.</w:t>
      </w:r>
    </w:p>
    <w:p w:rsidR="00A91AD3" w:rsidRDefault="00A91AD3" w:rsidP="00A91AD3">
      <w:r>
        <w:t>-Have knowledge of the overall Theater calendar and current productions.</w:t>
      </w:r>
    </w:p>
    <w:p w:rsidR="00A91AD3" w:rsidRDefault="00A91AD3" w:rsidP="00A91AD3">
      <w:r>
        <w:t>-Manage part-time, volunteer, or rental production FOH staff at performances and events.</w:t>
      </w:r>
    </w:p>
    <w:p w:rsidR="00A91AD3" w:rsidRDefault="00A91AD3" w:rsidP="00A91AD3">
      <w:r>
        <w:t>-Maintain fire safety and security as a c</w:t>
      </w:r>
      <w:r w:rsidR="00F02673">
        <w:t>ertified Fire Guard</w:t>
      </w:r>
      <w:r>
        <w:t xml:space="preserve"> and communication with Security.</w:t>
      </w:r>
    </w:p>
    <w:p w:rsidR="00A91AD3" w:rsidRDefault="00A91AD3" w:rsidP="00A91AD3">
      <w:r>
        <w:t>-Maintain the appearance of the Front of House and Seating with appropriate cleaning and communication with Facilities.</w:t>
      </w:r>
    </w:p>
    <w:p w:rsidR="00F02673" w:rsidRDefault="00F02673" w:rsidP="00A91AD3">
      <w:r>
        <w:t>Our Front of House will be given one of the eight available headsets in order to communicate with your Stage Manager the opening and closing of the house.</w:t>
      </w:r>
    </w:p>
    <w:p w:rsidR="000B2F4D" w:rsidRPr="000B2F4D" w:rsidRDefault="000B2F4D" w:rsidP="00A91AD3">
      <w:r w:rsidRPr="000B2F4D">
        <w:rPr>
          <w:b/>
        </w:rPr>
        <w:t>You will receive a One Sheet to fill out that will provide our Box Office with information on late seating, length of the event, adult content, and any other issues that FOH needs to be aware of.</w:t>
      </w:r>
      <w:r>
        <w:rPr>
          <w:b/>
        </w:rPr>
        <w:t xml:space="preserve"> </w:t>
      </w:r>
      <w:r>
        <w:t>This is to be returned t</w:t>
      </w:r>
      <w:r w:rsidR="00410B43">
        <w:t>o the Box Office Manager, who</w:t>
      </w:r>
      <w:r w:rsidR="003401FB">
        <w:t xml:space="preserve"> will also handle all comp request.</w:t>
      </w:r>
    </w:p>
    <w:p w:rsidR="00F02673" w:rsidRDefault="00F02673">
      <w:pPr>
        <w:rPr>
          <w:b/>
          <w:u w:val="single"/>
        </w:rPr>
      </w:pPr>
      <w:r>
        <w:rPr>
          <w:b/>
          <w:u w:val="single"/>
        </w:rPr>
        <w:br w:type="page"/>
      </w:r>
    </w:p>
    <w:p w:rsidR="00455428" w:rsidRDefault="00455428" w:rsidP="00A91AD3">
      <w:pPr>
        <w:rPr>
          <w:b/>
          <w:u w:val="single"/>
        </w:rPr>
      </w:pPr>
      <w:r>
        <w:rPr>
          <w:b/>
          <w:u w:val="single"/>
        </w:rPr>
        <w:lastRenderedPageBreak/>
        <w:t>Important Contact Info:</w:t>
      </w:r>
    </w:p>
    <w:p w:rsidR="00455428" w:rsidRDefault="00455428" w:rsidP="00A91AD3">
      <w:pPr>
        <w:rPr>
          <w:b/>
          <w:u w:val="single"/>
        </w:rPr>
      </w:pPr>
    </w:p>
    <w:p w:rsidR="00455428" w:rsidRDefault="00455428" w:rsidP="00EE3E19">
      <w:pPr>
        <w:spacing w:after="0"/>
      </w:pPr>
      <w:r>
        <w:t>Theater Manager</w:t>
      </w:r>
      <w:r w:rsidR="00D8539B">
        <w:t xml:space="preserve"> and Event Producer</w:t>
      </w:r>
      <w:r>
        <w:t xml:space="preserve">- </w:t>
      </w:r>
    </w:p>
    <w:p w:rsidR="00D8539B" w:rsidRDefault="00D8539B" w:rsidP="00EE3E19">
      <w:pPr>
        <w:spacing w:after="0"/>
      </w:pPr>
      <w:r>
        <w:t>David Stallings</w:t>
      </w:r>
    </w:p>
    <w:p w:rsidR="00D8539B" w:rsidRDefault="00D8539B" w:rsidP="00EE3E19">
      <w:pPr>
        <w:spacing w:after="0"/>
      </w:pPr>
      <w:r>
        <w:t>dstallings@14streety.org</w:t>
      </w:r>
    </w:p>
    <w:p w:rsidR="00455428" w:rsidRDefault="00455428" w:rsidP="00EE3E19">
      <w:pPr>
        <w:spacing w:after="0"/>
      </w:pPr>
      <w:r>
        <w:t>Office- 646.395.4</w:t>
      </w:r>
      <w:r w:rsidR="00D8539B">
        <w:t>323</w:t>
      </w:r>
    </w:p>
    <w:p w:rsidR="00455428" w:rsidRDefault="00455428" w:rsidP="00EE3E19">
      <w:pPr>
        <w:spacing w:after="0"/>
      </w:pPr>
    </w:p>
    <w:p w:rsidR="00455428" w:rsidRDefault="00A3532A" w:rsidP="00EE3E19">
      <w:pPr>
        <w:spacing w:after="0"/>
      </w:pPr>
      <w:r>
        <w:t>Technical Director</w:t>
      </w:r>
      <w:r w:rsidR="00455428">
        <w:t>-</w:t>
      </w:r>
    </w:p>
    <w:p w:rsidR="00455428" w:rsidRDefault="0014127A" w:rsidP="00EE3E19">
      <w:pPr>
        <w:spacing w:after="0"/>
      </w:pPr>
      <w:r>
        <w:t>Kryssy Wright</w:t>
      </w:r>
    </w:p>
    <w:p w:rsidR="00455428" w:rsidRDefault="005C09E7" w:rsidP="00EE3E19">
      <w:pPr>
        <w:spacing w:after="0"/>
      </w:pPr>
      <w:hyperlink r:id="rId11" w:history="1">
        <w:r w:rsidR="0014127A" w:rsidRPr="00A74866">
          <w:rPr>
            <w:rStyle w:val="Hyperlink"/>
          </w:rPr>
          <w:t>kwright@14streey.org</w:t>
        </w:r>
      </w:hyperlink>
    </w:p>
    <w:p w:rsidR="00455428" w:rsidRDefault="00455428" w:rsidP="00EE3E19">
      <w:pPr>
        <w:spacing w:after="0"/>
      </w:pPr>
      <w:r>
        <w:t>Office-646.395.4320</w:t>
      </w:r>
    </w:p>
    <w:p w:rsidR="00E915B8" w:rsidRDefault="00E915B8" w:rsidP="00EE3E19">
      <w:pPr>
        <w:spacing w:after="0"/>
      </w:pPr>
    </w:p>
    <w:p w:rsidR="00E915B8" w:rsidRDefault="00E915B8" w:rsidP="00EE3E19">
      <w:pPr>
        <w:spacing w:after="0"/>
      </w:pPr>
      <w:r>
        <w:t>Box Office Manager-</w:t>
      </w:r>
    </w:p>
    <w:p w:rsidR="00E915B8" w:rsidRDefault="00E915B8" w:rsidP="00EE3E19">
      <w:pPr>
        <w:spacing w:after="0"/>
      </w:pPr>
      <w:r>
        <w:t>London Griffith</w:t>
      </w:r>
    </w:p>
    <w:p w:rsidR="00E915B8" w:rsidRDefault="005C09E7" w:rsidP="00EE3E19">
      <w:pPr>
        <w:spacing w:after="0"/>
      </w:pPr>
      <w:hyperlink r:id="rId12" w:history="1">
        <w:r w:rsidR="00E915B8" w:rsidRPr="007037CF">
          <w:rPr>
            <w:rStyle w:val="Hyperlink"/>
          </w:rPr>
          <w:t>london@14streety.org</w:t>
        </w:r>
      </w:hyperlink>
    </w:p>
    <w:p w:rsidR="00E915B8" w:rsidRDefault="00E915B8" w:rsidP="00EE3E19">
      <w:pPr>
        <w:spacing w:after="0"/>
      </w:pPr>
      <w:r>
        <w:t>646.395.4331</w:t>
      </w:r>
    </w:p>
    <w:p w:rsidR="00E915B8" w:rsidRDefault="00E915B8" w:rsidP="00EE3E19">
      <w:pPr>
        <w:spacing w:after="0"/>
      </w:pPr>
    </w:p>
    <w:p w:rsidR="00E915B8" w:rsidRDefault="00E915B8" w:rsidP="00EE3E19">
      <w:pPr>
        <w:spacing w:after="0"/>
      </w:pPr>
      <w:r>
        <w:t>Administrative Coordinator</w:t>
      </w:r>
    </w:p>
    <w:p w:rsidR="00E915B8" w:rsidRDefault="00E915B8" w:rsidP="00EE3E19">
      <w:pPr>
        <w:spacing w:after="0"/>
      </w:pPr>
      <w:r>
        <w:t>Rebecca Miller</w:t>
      </w:r>
    </w:p>
    <w:p w:rsidR="00E915B8" w:rsidRDefault="005C09E7" w:rsidP="00EE3E19">
      <w:pPr>
        <w:spacing w:after="0"/>
      </w:pPr>
      <w:hyperlink r:id="rId13" w:history="1">
        <w:r w:rsidR="00E915B8" w:rsidRPr="007037CF">
          <w:rPr>
            <w:rStyle w:val="Hyperlink"/>
          </w:rPr>
          <w:t>rmiller@14streety.org</w:t>
        </w:r>
      </w:hyperlink>
    </w:p>
    <w:p w:rsidR="00E915B8" w:rsidRDefault="00E915B8" w:rsidP="00EE3E19">
      <w:pPr>
        <w:spacing w:after="0"/>
      </w:pPr>
      <w:r>
        <w:t>646.395.4302</w:t>
      </w:r>
    </w:p>
    <w:p w:rsidR="00E915B8" w:rsidRDefault="00E915B8" w:rsidP="00EE3E19">
      <w:pPr>
        <w:spacing w:after="0"/>
      </w:pPr>
    </w:p>
    <w:p w:rsidR="00455428" w:rsidRDefault="00455428" w:rsidP="00EE3E19">
      <w:pPr>
        <w:spacing w:after="0"/>
      </w:pPr>
    </w:p>
    <w:p w:rsidR="00455428" w:rsidRDefault="00455428" w:rsidP="00EE3E19">
      <w:pPr>
        <w:spacing w:after="0"/>
      </w:pPr>
    </w:p>
    <w:p w:rsidR="00F02673" w:rsidRDefault="00F02673" w:rsidP="00EE3E19">
      <w:pPr>
        <w:spacing w:after="0"/>
      </w:pPr>
    </w:p>
    <w:p w:rsidR="00F02673" w:rsidRPr="00F02673" w:rsidRDefault="00F02673" w:rsidP="00F02673"/>
    <w:p w:rsidR="00F02673" w:rsidRPr="00F02673" w:rsidRDefault="00F02673" w:rsidP="00F02673"/>
    <w:p w:rsidR="00F02673" w:rsidRPr="00F02673" w:rsidRDefault="00F02673" w:rsidP="00F02673"/>
    <w:p w:rsidR="00F02673" w:rsidRPr="00F02673" w:rsidRDefault="00F02673" w:rsidP="00F02673"/>
    <w:p w:rsidR="00F02673" w:rsidRPr="00F02673" w:rsidRDefault="00F02673" w:rsidP="00F02673"/>
    <w:p w:rsidR="00F02673" w:rsidRPr="00F02673" w:rsidRDefault="00F02673" w:rsidP="00F02673"/>
    <w:p w:rsidR="00F02673" w:rsidRPr="00F02673" w:rsidRDefault="00F02673" w:rsidP="00F02673"/>
    <w:p w:rsidR="00F02673" w:rsidRPr="00F02673" w:rsidRDefault="00F02673" w:rsidP="00F02673"/>
    <w:p w:rsidR="00F02673" w:rsidRPr="00F02673" w:rsidRDefault="00F02673" w:rsidP="00F02673"/>
    <w:p w:rsidR="00F02673" w:rsidRPr="00F02673" w:rsidRDefault="00F02673" w:rsidP="00F02673"/>
    <w:p w:rsidR="00986A08" w:rsidRPr="00F02673" w:rsidRDefault="00F02673" w:rsidP="00F02673">
      <w:pPr>
        <w:tabs>
          <w:tab w:val="left" w:pos="9270"/>
        </w:tabs>
      </w:pPr>
      <w:r>
        <w:tab/>
      </w:r>
    </w:p>
    <w:sectPr w:rsidR="00986A08" w:rsidRPr="00F02673" w:rsidSect="009244F7">
      <w:headerReference w:type="default" r:id="rId14"/>
      <w:footerReference w:type="default" r:id="rId15"/>
      <w:pgSz w:w="12240" w:h="15840"/>
      <w:pgMar w:top="720" w:right="720" w:bottom="720" w:left="720" w:header="720" w:footer="720"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73" w:rsidRDefault="00F02673" w:rsidP="00466D43">
      <w:pPr>
        <w:spacing w:after="0" w:line="240" w:lineRule="auto"/>
      </w:pPr>
      <w:r>
        <w:separator/>
      </w:r>
    </w:p>
  </w:endnote>
  <w:endnote w:type="continuationSeparator" w:id="0">
    <w:p w:rsidR="00F02673" w:rsidRDefault="00F02673" w:rsidP="0046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6502"/>
      <w:docPartObj>
        <w:docPartGallery w:val="Page Numbers (Bottom of Page)"/>
        <w:docPartUnique/>
      </w:docPartObj>
    </w:sdtPr>
    <w:sdtEndPr>
      <w:rPr>
        <w:noProof/>
      </w:rPr>
    </w:sdtEndPr>
    <w:sdtContent>
      <w:p w:rsidR="00F02673" w:rsidRPr="00F02673" w:rsidRDefault="00F02673">
        <w:pPr>
          <w:pStyle w:val="Footer"/>
          <w:rPr>
            <w:noProof/>
            <w:sz w:val="14"/>
          </w:rPr>
        </w:pPr>
        <w:r>
          <w:fldChar w:fldCharType="begin"/>
        </w:r>
        <w:r>
          <w:instrText xml:space="preserve"> PAGE   \* MERGEFORMAT </w:instrText>
        </w:r>
        <w:r>
          <w:fldChar w:fldCharType="separate"/>
        </w:r>
        <w:r w:rsidR="005C09E7">
          <w:rPr>
            <w:noProof/>
          </w:rPr>
          <w:t>- 13 -</w:t>
        </w:r>
        <w:r>
          <w:rPr>
            <w:noProof/>
          </w:rPr>
          <w:fldChar w:fldCharType="end"/>
        </w:r>
        <w:r>
          <w:rPr>
            <w:noProof/>
          </w:rPr>
          <w:tab/>
          <w:t xml:space="preserve">            </w:t>
        </w:r>
        <w:r>
          <w:rPr>
            <w:noProof/>
          </w:rPr>
          <w:tab/>
          <w:t xml:space="preserve">      </w:t>
        </w:r>
        <w:r>
          <w:rPr>
            <w:noProof/>
            <w:sz w:val="14"/>
          </w:rPr>
          <w:t>Last Updated: 8/16/2018</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73" w:rsidRDefault="00F02673" w:rsidP="00466D43">
      <w:pPr>
        <w:spacing w:after="0" w:line="240" w:lineRule="auto"/>
      </w:pPr>
      <w:r>
        <w:separator/>
      </w:r>
    </w:p>
  </w:footnote>
  <w:footnote w:type="continuationSeparator" w:id="0">
    <w:p w:rsidR="00F02673" w:rsidRDefault="00F02673" w:rsidP="0046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673" w:rsidRPr="00466D43" w:rsidRDefault="00F02673" w:rsidP="00F02673">
    <w:pPr>
      <w:spacing w:after="0" w:line="240" w:lineRule="auto"/>
      <w:rPr>
        <w:b/>
        <w:sz w:val="2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5D6"/>
    <w:multiLevelType w:val="hybridMultilevel"/>
    <w:tmpl w:val="93A48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1AF2"/>
    <w:multiLevelType w:val="hybridMultilevel"/>
    <w:tmpl w:val="BF3A90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F2D50"/>
    <w:multiLevelType w:val="hybridMultilevel"/>
    <w:tmpl w:val="1DFA7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6487E"/>
    <w:multiLevelType w:val="hybridMultilevel"/>
    <w:tmpl w:val="556A3C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A877DEF"/>
    <w:multiLevelType w:val="hybridMultilevel"/>
    <w:tmpl w:val="5D12F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23131"/>
    <w:multiLevelType w:val="hybridMultilevel"/>
    <w:tmpl w:val="DABC0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8A2C8C"/>
    <w:multiLevelType w:val="hybridMultilevel"/>
    <w:tmpl w:val="70BA1C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4021B"/>
    <w:multiLevelType w:val="hybridMultilevel"/>
    <w:tmpl w:val="0ED0B42C"/>
    <w:lvl w:ilvl="0" w:tplc="754A2F3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9958AC"/>
    <w:multiLevelType w:val="hybridMultilevel"/>
    <w:tmpl w:val="5FA49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A1F8B"/>
    <w:multiLevelType w:val="hybridMultilevel"/>
    <w:tmpl w:val="93A48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C0FB8"/>
    <w:multiLevelType w:val="hybridMultilevel"/>
    <w:tmpl w:val="5C0A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4AC"/>
    <w:multiLevelType w:val="hybridMultilevel"/>
    <w:tmpl w:val="93A48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5288D"/>
    <w:multiLevelType w:val="hybridMultilevel"/>
    <w:tmpl w:val="5D12F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108E6"/>
    <w:multiLevelType w:val="hybridMultilevel"/>
    <w:tmpl w:val="5FA4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8227B"/>
    <w:multiLevelType w:val="hybridMultilevel"/>
    <w:tmpl w:val="11CE5B3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B11682"/>
    <w:multiLevelType w:val="hybridMultilevel"/>
    <w:tmpl w:val="5FA00CFA"/>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6" w15:restartNumberingAfterBreak="0">
    <w:nsid w:val="3E3828B2"/>
    <w:multiLevelType w:val="hybridMultilevel"/>
    <w:tmpl w:val="C8142C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10065E1"/>
    <w:multiLevelType w:val="hybridMultilevel"/>
    <w:tmpl w:val="5D12F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B73B0"/>
    <w:multiLevelType w:val="hybridMultilevel"/>
    <w:tmpl w:val="93A48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24F1A"/>
    <w:multiLevelType w:val="hybridMultilevel"/>
    <w:tmpl w:val="DF485C34"/>
    <w:lvl w:ilvl="0" w:tplc="44B6479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7367F"/>
    <w:multiLevelType w:val="hybridMultilevel"/>
    <w:tmpl w:val="5BFE99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B4754C7"/>
    <w:multiLevelType w:val="hybridMultilevel"/>
    <w:tmpl w:val="1442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57A73"/>
    <w:multiLevelType w:val="hybridMultilevel"/>
    <w:tmpl w:val="93A48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9"/>
  </w:num>
  <w:num w:numId="5">
    <w:abstractNumId w:val="4"/>
  </w:num>
  <w:num w:numId="6">
    <w:abstractNumId w:val="1"/>
  </w:num>
  <w:num w:numId="7">
    <w:abstractNumId w:val="17"/>
  </w:num>
  <w:num w:numId="8">
    <w:abstractNumId w:val="12"/>
  </w:num>
  <w:num w:numId="9">
    <w:abstractNumId w:val="9"/>
  </w:num>
  <w:num w:numId="10">
    <w:abstractNumId w:val="0"/>
  </w:num>
  <w:num w:numId="11">
    <w:abstractNumId w:val="18"/>
  </w:num>
  <w:num w:numId="12">
    <w:abstractNumId w:val="11"/>
  </w:num>
  <w:num w:numId="13">
    <w:abstractNumId w:val="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7"/>
  </w:num>
  <w:num w:numId="20">
    <w:abstractNumId w:val="21"/>
  </w:num>
  <w:num w:numId="21">
    <w:abstractNumId w:val="8"/>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1C"/>
    <w:rsid w:val="00041F8C"/>
    <w:rsid w:val="000B2F4D"/>
    <w:rsid w:val="0012099C"/>
    <w:rsid w:val="001238BE"/>
    <w:rsid w:val="0014127A"/>
    <w:rsid w:val="00151FBC"/>
    <w:rsid w:val="0018449E"/>
    <w:rsid w:val="00197CA8"/>
    <w:rsid w:val="001A648F"/>
    <w:rsid w:val="001C3C79"/>
    <w:rsid w:val="001D561A"/>
    <w:rsid w:val="001F7E05"/>
    <w:rsid w:val="002634C1"/>
    <w:rsid w:val="002B1826"/>
    <w:rsid w:val="00307FE6"/>
    <w:rsid w:val="0031186A"/>
    <w:rsid w:val="003401FB"/>
    <w:rsid w:val="00343D45"/>
    <w:rsid w:val="003676C7"/>
    <w:rsid w:val="003D2B61"/>
    <w:rsid w:val="00410B43"/>
    <w:rsid w:val="00451E38"/>
    <w:rsid w:val="00455428"/>
    <w:rsid w:val="00466D43"/>
    <w:rsid w:val="004715CB"/>
    <w:rsid w:val="00484828"/>
    <w:rsid w:val="00486C48"/>
    <w:rsid w:val="00486DB4"/>
    <w:rsid w:val="004946C9"/>
    <w:rsid w:val="00524D97"/>
    <w:rsid w:val="005618FC"/>
    <w:rsid w:val="00563DA0"/>
    <w:rsid w:val="00597A83"/>
    <w:rsid w:val="005A59B0"/>
    <w:rsid w:val="005C0639"/>
    <w:rsid w:val="005C09E7"/>
    <w:rsid w:val="005C3716"/>
    <w:rsid w:val="00620B1C"/>
    <w:rsid w:val="00622134"/>
    <w:rsid w:val="00670797"/>
    <w:rsid w:val="006805B5"/>
    <w:rsid w:val="00684864"/>
    <w:rsid w:val="00690589"/>
    <w:rsid w:val="007027C0"/>
    <w:rsid w:val="007505BC"/>
    <w:rsid w:val="00773E30"/>
    <w:rsid w:val="007A2214"/>
    <w:rsid w:val="008244BF"/>
    <w:rsid w:val="00842CA9"/>
    <w:rsid w:val="00850627"/>
    <w:rsid w:val="00896BFC"/>
    <w:rsid w:val="009244F7"/>
    <w:rsid w:val="0095125D"/>
    <w:rsid w:val="00954ACD"/>
    <w:rsid w:val="00961791"/>
    <w:rsid w:val="009652E0"/>
    <w:rsid w:val="00986A08"/>
    <w:rsid w:val="009A4C45"/>
    <w:rsid w:val="009B20B5"/>
    <w:rsid w:val="009C050A"/>
    <w:rsid w:val="009C6D81"/>
    <w:rsid w:val="00A11B17"/>
    <w:rsid w:val="00A21880"/>
    <w:rsid w:val="00A3532A"/>
    <w:rsid w:val="00A91AD3"/>
    <w:rsid w:val="00A92C7A"/>
    <w:rsid w:val="00BD6B78"/>
    <w:rsid w:val="00C52AA8"/>
    <w:rsid w:val="00C86EC1"/>
    <w:rsid w:val="00C94EAE"/>
    <w:rsid w:val="00CE5B52"/>
    <w:rsid w:val="00CF7D42"/>
    <w:rsid w:val="00D8539B"/>
    <w:rsid w:val="00DB6077"/>
    <w:rsid w:val="00DD0A0F"/>
    <w:rsid w:val="00E15A22"/>
    <w:rsid w:val="00E24DAE"/>
    <w:rsid w:val="00E915B8"/>
    <w:rsid w:val="00E91F5E"/>
    <w:rsid w:val="00EC0698"/>
    <w:rsid w:val="00EE3E19"/>
    <w:rsid w:val="00F02673"/>
    <w:rsid w:val="00FC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633C7"/>
  <w15:docId w15:val="{3D2D1776-5E00-4B3E-95F4-350C4C8E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B61"/>
    <w:rPr>
      <w:rFonts w:ascii="Tahoma" w:hAnsi="Tahoma" w:cs="Tahoma"/>
      <w:sz w:val="16"/>
      <w:szCs w:val="16"/>
    </w:rPr>
  </w:style>
  <w:style w:type="paragraph" w:styleId="ListParagraph">
    <w:name w:val="List Paragraph"/>
    <w:basedOn w:val="Normal"/>
    <w:uiPriority w:val="34"/>
    <w:qFormat/>
    <w:rsid w:val="003676C7"/>
    <w:pPr>
      <w:ind w:left="720"/>
      <w:contextualSpacing/>
    </w:pPr>
  </w:style>
  <w:style w:type="character" w:styleId="Hyperlink">
    <w:name w:val="Hyperlink"/>
    <w:basedOn w:val="DefaultParagraphFont"/>
    <w:uiPriority w:val="99"/>
    <w:unhideWhenUsed/>
    <w:rsid w:val="00041F8C"/>
    <w:rPr>
      <w:color w:val="0000FF" w:themeColor="hyperlink"/>
      <w:u w:val="single"/>
    </w:rPr>
  </w:style>
  <w:style w:type="paragraph" w:styleId="Header">
    <w:name w:val="header"/>
    <w:basedOn w:val="Normal"/>
    <w:link w:val="HeaderChar"/>
    <w:uiPriority w:val="99"/>
    <w:unhideWhenUsed/>
    <w:rsid w:val="0046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D43"/>
  </w:style>
  <w:style w:type="paragraph" w:styleId="Footer">
    <w:name w:val="footer"/>
    <w:basedOn w:val="Normal"/>
    <w:link w:val="FooterChar"/>
    <w:uiPriority w:val="99"/>
    <w:unhideWhenUsed/>
    <w:rsid w:val="0046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D43"/>
  </w:style>
  <w:style w:type="paragraph" w:styleId="NoSpacing">
    <w:name w:val="No Spacing"/>
    <w:link w:val="NoSpacingChar"/>
    <w:uiPriority w:val="1"/>
    <w:qFormat/>
    <w:rsid w:val="009244F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244F7"/>
    <w:rPr>
      <w:rFonts w:eastAsiaTheme="minorEastAsia"/>
      <w:lang w:eastAsia="ja-JP"/>
    </w:rPr>
  </w:style>
  <w:style w:type="table" w:styleId="LightList-Accent3">
    <w:name w:val="Light List Accent 3"/>
    <w:basedOn w:val="TableNormal"/>
    <w:uiPriority w:val="61"/>
    <w:rsid w:val="009244F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9244F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9244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013">
      <w:bodyDiv w:val="1"/>
      <w:marLeft w:val="0"/>
      <w:marRight w:val="0"/>
      <w:marTop w:val="0"/>
      <w:marBottom w:val="0"/>
      <w:divBdr>
        <w:top w:val="none" w:sz="0" w:space="0" w:color="auto"/>
        <w:left w:val="none" w:sz="0" w:space="0" w:color="auto"/>
        <w:bottom w:val="none" w:sz="0" w:space="0" w:color="auto"/>
        <w:right w:val="none" w:sz="0" w:space="0" w:color="auto"/>
      </w:divBdr>
    </w:div>
    <w:div w:id="198587401">
      <w:bodyDiv w:val="1"/>
      <w:marLeft w:val="0"/>
      <w:marRight w:val="0"/>
      <w:marTop w:val="0"/>
      <w:marBottom w:val="0"/>
      <w:divBdr>
        <w:top w:val="none" w:sz="0" w:space="0" w:color="auto"/>
        <w:left w:val="none" w:sz="0" w:space="0" w:color="auto"/>
        <w:bottom w:val="none" w:sz="0" w:space="0" w:color="auto"/>
        <w:right w:val="none" w:sz="0" w:space="0" w:color="auto"/>
      </w:divBdr>
    </w:div>
    <w:div w:id="228735861">
      <w:bodyDiv w:val="1"/>
      <w:marLeft w:val="0"/>
      <w:marRight w:val="0"/>
      <w:marTop w:val="0"/>
      <w:marBottom w:val="0"/>
      <w:divBdr>
        <w:top w:val="none" w:sz="0" w:space="0" w:color="auto"/>
        <w:left w:val="none" w:sz="0" w:space="0" w:color="auto"/>
        <w:bottom w:val="none" w:sz="0" w:space="0" w:color="auto"/>
        <w:right w:val="none" w:sz="0" w:space="0" w:color="auto"/>
      </w:divBdr>
    </w:div>
    <w:div w:id="689068970">
      <w:bodyDiv w:val="1"/>
      <w:marLeft w:val="0"/>
      <w:marRight w:val="0"/>
      <w:marTop w:val="0"/>
      <w:marBottom w:val="0"/>
      <w:divBdr>
        <w:top w:val="none" w:sz="0" w:space="0" w:color="auto"/>
        <w:left w:val="none" w:sz="0" w:space="0" w:color="auto"/>
        <w:bottom w:val="none" w:sz="0" w:space="0" w:color="auto"/>
        <w:right w:val="none" w:sz="0" w:space="0" w:color="auto"/>
      </w:divBdr>
    </w:div>
    <w:div w:id="792362276">
      <w:bodyDiv w:val="1"/>
      <w:marLeft w:val="0"/>
      <w:marRight w:val="0"/>
      <w:marTop w:val="0"/>
      <w:marBottom w:val="0"/>
      <w:divBdr>
        <w:top w:val="none" w:sz="0" w:space="0" w:color="auto"/>
        <w:left w:val="none" w:sz="0" w:space="0" w:color="auto"/>
        <w:bottom w:val="none" w:sz="0" w:space="0" w:color="auto"/>
        <w:right w:val="none" w:sz="0" w:space="0" w:color="auto"/>
      </w:divBdr>
    </w:div>
    <w:div w:id="1097604780">
      <w:bodyDiv w:val="1"/>
      <w:marLeft w:val="0"/>
      <w:marRight w:val="0"/>
      <w:marTop w:val="0"/>
      <w:marBottom w:val="0"/>
      <w:divBdr>
        <w:top w:val="none" w:sz="0" w:space="0" w:color="auto"/>
        <w:left w:val="none" w:sz="0" w:space="0" w:color="auto"/>
        <w:bottom w:val="none" w:sz="0" w:space="0" w:color="auto"/>
        <w:right w:val="none" w:sz="0" w:space="0" w:color="auto"/>
      </w:divBdr>
    </w:div>
    <w:div w:id="1472749494">
      <w:bodyDiv w:val="1"/>
      <w:marLeft w:val="0"/>
      <w:marRight w:val="0"/>
      <w:marTop w:val="0"/>
      <w:marBottom w:val="0"/>
      <w:divBdr>
        <w:top w:val="none" w:sz="0" w:space="0" w:color="auto"/>
        <w:left w:val="none" w:sz="0" w:space="0" w:color="auto"/>
        <w:bottom w:val="none" w:sz="0" w:space="0" w:color="auto"/>
        <w:right w:val="none" w:sz="0" w:space="0" w:color="auto"/>
      </w:divBdr>
    </w:div>
    <w:div w:id="1784032248">
      <w:bodyDiv w:val="1"/>
      <w:marLeft w:val="0"/>
      <w:marRight w:val="0"/>
      <w:marTop w:val="0"/>
      <w:marBottom w:val="0"/>
      <w:divBdr>
        <w:top w:val="none" w:sz="0" w:space="0" w:color="auto"/>
        <w:left w:val="none" w:sz="0" w:space="0" w:color="auto"/>
        <w:bottom w:val="none" w:sz="0" w:space="0" w:color="auto"/>
        <w:right w:val="none" w:sz="0" w:space="0" w:color="auto"/>
      </w:divBdr>
    </w:div>
    <w:div w:id="1846171466">
      <w:bodyDiv w:val="1"/>
      <w:marLeft w:val="0"/>
      <w:marRight w:val="0"/>
      <w:marTop w:val="0"/>
      <w:marBottom w:val="0"/>
      <w:divBdr>
        <w:top w:val="none" w:sz="0" w:space="0" w:color="auto"/>
        <w:left w:val="none" w:sz="0" w:space="0" w:color="auto"/>
        <w:bottom w:val="none" w:sz="0" w:space="0" w:color="auto"/>
        <w:right w:val="none" w:sz="0" w:space="0" w:color="auto"/>
      </w:divBdr>
    </w:div>
    <w:div w:id="21431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miller@14streety.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ondon@14street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wright@14streey.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D512F4-DACD-45A1-851E-8AFB669C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3654</Words>
  <Characters>20829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Theater Rental Guide</vt:lpstr>
    </vt:vector>
  </TitlesOfParts>
  <Company>Theater Rental Guide                 14 Street Y</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Theater Rental Guide</dc:title>
  <dc:subject>Contents:</dc:subject>
  <dc:creator>Napoleon W Gladney</dc:creator>
  <cp:lastModifiedBy>Kryssy Wright</cp:lastModifiedBy>
  <cp:revision>3</cp:revision>
  <cp:lastPrinted>2014-08-27T18:31:00Z</cp:lastPrinted>
  <dcterms:created xsi:type="dcterms:W3CDTF">2018-08-17T18:27:00Z</dcterms:created>
  <dcterms:modified xsi:type="dcterms:W3CDTF">2018-08-17T18:35:00Z</dcterms:modified>
</cp:coreProperties>
</file>